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F747C" w14:textId="77777777" w:rsidR="004B5630" w:rsidRPr="00F511FC" w:rsidRDefault="004B5630" w:rsidP="004B5630">
      <w:pPr>
        <w:spacing w:after="0"/>
        <w:jc w:val="center"/>
        <w:rPr>
          <w:rFonts w:ascii="Arial" w:hAnsi="Arial" w:cs="Arial"/>
          <w:b/>
          <w:bCs/>
          <w:sz w:val="24"/>
          <w:szCs w:val="24"/>
        </w:rPr>
      </w:pPr>
      <w:r w:rsidRPr="00F511FC">
        <w:rPr>
          <w:rFonts w:ascii="Arial" w:hAnsi="Arial" w:cs="Arial"/>
          <w:b/>
          <w:bCs/>
          <w:sz w:val="24"/>
          <w:szCs w:val="24"/>
        </w:rPr>
        <w:t>TECHNINĖ SPECIFIKACIJA</w:t>
      </w:r>
    </w:p>
    <w:p w14:paraId="5A8472AA" w14:textId="77777777" w:rsidR="004B5630" w:rsidRPr="00F511FC" w:rsidRDefault="004B5630" w:rsidP="004B5630">
      <w:pPr>
        <w:suppressAutoHyphens/>
        <w:spacing w:after="0"/>
        <w:ind w:firstLine="851"/>
        <w:jc w:val="both"/>
        <w:rPr>
          <w:rFonts w:ascii="Arial" w:eastAsia="Times New Roman" w:hAnsi="Arial" w:cs="Arial"/>
          <w:b/>
          <w:bCs/>
          <w:sz w:val="24"/>
          <w:szCs w:val="24"/>
        </w:rPr>
      </w:pPr>
    </w:p>
    <w:p w14:paraId="27F53421" w14:textId="14916211" w:rsidR="003C1AD5" w:rsidRDefault="00677B69"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caps/>
          <w:sz w:val="24"/>
          <w:szCs w:val="24"/>
        </w:rPr>
      </w:pPr>
      <w:bookmarkStart w:id="0" w:name="_Hlk213138022"/>
      <w:r>
        <w:rPr>
          <w:rFonts w:ascii="Arial" w:hAnsi="Arial" w:cs="Arial"/>
          <w:b/>
          <w:bCs/>
          <w:caps/>
          <w:sz w:val="24"/>
          <w:szCs w:val="24"/>
        </w:rPr>
        <w:t xml:space="preserve">NERŪŠIUOTŲ </w:t>
      </w:r>
      <w:r w:rsidR="003C1AD5">
        <w:rPr>
          <w:rFonts w:ascii="Arial" w:hAnsi="Arial" w:cs="Arial"/>
          <w:b/>
          <w:bCs/>
          <w:caps/>
          <w:sz w:val="24"/>
          <w:szCs w:val="24"/>
        </w:rPr>
        <w:t xml:space="preserve">KOMUNALINIŲ </w:t>
      </w:r>
      <w:r>
        <w:rPr>
          <w:rFonts w:ascii="Arial" w:hAnsi="Arial" w:cs="Arial"/>
          <w:b/>
          <w:bCs/>
          <w:caps/>
          <w:sz w:val="24"/>
          <w:szCs w:val="24"/>
        </w:rPr>
        <w:t xml:space="preserve">ATLIEKŲ </w:t>
      </w:r>
      <w:r w:rsidR="00BA4035">
        <w:rPr>
          <w:rFonts w:ascii="Arial" w:hAnsi="Arial" w:cs="Arial"/>
          <w:b/>
          <w:bCs/>
          <w:caps/>
          <w:sz w:val="24"/>
          <w:szCs w:val="24"/>
        </w:rPr>
        <w:t>PRIĖMIMO IR LAIKYMO ZONOS</w:t>
      </w:r>
    </w:p>
    <w:p w14:paraId="262FD7C0" w14:textId="7C0C3B28" w:rsidR="004B5630" w:rsidRPr="00920637" w:rsidRDefault="00BA4035"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caps/>
          <w:sz w:val="24"/>
          <w:szCs w:val="24"/>
        </w:rPr>
      </w:pPr>
      <w:r>
        <w:rPr>
          <w:rFonts w:ascii="Arial" w:hAnsi="Arial" w:cs="Arial"/>
          <w:b/>
          <w:bCs/>
          <w:caps/>
          <w:sz w:val="24"/>
          <w:szCs w:val="24"/>
        </w:rPr>
        <w:t>(</w:t>
      </w:r>
      <w:r w:rsidR="0058006B" w:rsidRPr="00F04022">
        <w:rPr>
          <w:rFonts w:ascii="Arial" w:hAnsi="Arial" w:cs="Arial"/>
          <w:b/>
          <w:bCs/>
          <w:caps/>
          <w:sz w:val="24"/>
          <w:szCs w:val="24"/>
        </w:rPr>
        <w:t>AIKŠTELĖS</w:t>
      </w:r>
      <w:r>
        <w:rPr>
          <w:rFonts w:ascii="Arial" w:hAnsi="Arial" w:cs="Arial"/>
          <w:b/>
          <w:bCs/>
          <w:caps/>
          <w:sz w:val="24"/>
          <w:szCs w:val="24"/>
        </w:rPr>
        <w:t>)</w:t>
      </w:r>
      <w:r w:rsidR="0058006B" w:rsidRPr="00F04022">
        <w:rPr>
          <w:rFonts w:ascii="Arial" w:hAnsi="Arial" w:cs="Arial"/>
          <w:b/>
          <w:bCs/>
          <w:caps/>
          <w:sz w:val="24"/>
          <w:szCs w:val="24"/>
        </w:rPr>
        <w:t xml:space="preserve"> </w:t>
      </w:r>
      <w:bookmarkEnd w:id="0"/>
      <w:r w:rsidR="00303276" w:rsidRPr="00303276">
        <w:rPr>
          <w:rFonts w:ascii="Arial" w:hAnsi="Arial" w:cs="Arial"/>
          <w:b/>
          <w:bCs/>
          <w:caps/>
          <w:sz w:val="24"/>
          <w:szCs w:val="24"/>
        </w:rPr>
        <w:t>KAUPIŲ K. 4, KAUPIŲ K., ŽYGAIČIŲ SEN., TAURAGĖS R. SAV</w:t>
      </w:r>
      <w:r w:rsidR="00A5657A" w:rsidRPr="00F04022">
        <w:rPr>
          <w:rFonts w:ascii="Arial" w:hAnsi="Arial" w:cs="Arial"/>
          <w:b/>
          <w:bCs/>
          <w:caps/>
          <w:sz w:val="24"/>
          <w:szCs w:val="24"/>
        </w:rPr>
        <w:t xml:space="preserve"> </w:t>
      </w:r>
      <w:r w:rsidR="004B5630" w:rsidRPr="00920637">
        <w:rPr>
          <w:rFonts w:ascii="Arial" w:hAnsi="Arial" w:cs="Arial"/>
          <w:b/>
          <w:bCs/>
          <w:caps/>
          <w:sz w:val="24"/>
          <w:szCs w:val="24"/>
        </w:rPr>
        <w:t>supaparastinto statybos PROJEKTo parengimo PASLAUGOS</w:t>
      </w:r>
    </w:p>
    <w:p w14:paraId="14749B1F" w14:textId="77777777" w:rsidR="004B5630" w:rsidRPr="00920637" w:rsidRDefault="004B5630"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sz w:val="24"/>
          <w:szCs w:val="24"/>
        </w:rPr>
      </w:pPr>
    </w:p>
    <w:p w14:paraId="586FBAD8" w14:textId="49608090" w:rsidR="004B5630" w:rsidRPr="002D2BA1" w:rsidRDefault="004B5630" w:rsidP="004B5630">
      <w:pPr>
        <w:pStyle w:val="Sraopastraipa"/>
        <w:spacing w:after="0"/>
        <w:ind w:left="0" w:firstLine="851"/>
        <w:jc w:val="both"/>
        <w:rPr>
          <w:rFonts w:ascii="Arial" w:hAnsi="Arial" w:cs="Arial"/>
          <w:sz w:val="24"/>
          <w:szCs w:val="24"/>
        </w:rPr>
      </w:pPr>
      <w:r w:rsidRPr="002D2BA1">
        <w:rPr>
          <w:rFonts w:ascii="Arial" w:hAnsi="Arial" w:cs="Arial"/>
          <w:sz w:val="24"/>
          <w:szCs w:val="24"/>
        </w:rPr>
        <w:t xml:space="preserve">Perkančioji organizacija (Užsakovas/Pirkėjas) perka </w:t>
      </w:r>
      <w:r w:rsidR="00BF7A61">
        <w:rPr>
          <w:rFonts w:ascii="Arial" w:hAnsi="Arial" w:cs="Arial"/>
          <w:sz w:val="24"/>
          <w:szCs w:val="24"/>
        </w:rPr>
        <w:t xml:space="preserve">nerūšiuotų komunalinių atliekų </w:t>
      </w:r>
      <w:r w:rsidR="0043709D">
        <w:rPr>
          <w:rFonts w:ascii="Arial" w:hAnsi="Arial" w:cs="Arial"/>
          <w:sz w:val="24"/>
          <w:szCs w:val="24"/>
        </w:rPr>
        <w:t>priėmimo ir laikymo zonos (aikštelės)</w:t>
      </w:r>
      <w:r w:rsidR="00B5736D">
        <w:rPr>
          <w:rFonts w:ascii="Arial" w:hAnsi="Arial" w:cs="Arial"/>
          <w:sz w:val="24"/>
          <w:szCs w:val="24"/>
        </w:rPr>
        <w:t xml:space="preserve"> </w:t>
      </w:r>
      <w:r w:rsidR="00B5736D" w:rsidRPr="00B5736D">
        <w:rPr>
          <w:rFonts w:ascii="Arial" w:hAnsi="Arial" w:cs="Arial"/>
          <w:sz w:val="24"/>
          <w:szCs w:val="24"/>
        </w:rPr>
        <w:t>Kaupių k.</w:t>
      </w:r>
      <w:r w:rsidR="00B5736D">
        <w:rPr>
          <w:rFonts w:ascii="Arial" w:hAnsi="Arial" w:cs="Arial"/>
          <w:sz w:val="24"/>
          <w:szCs w:val="24"/>
        </w:rPr>
        <w:t xml:space="preserve"> 4</w:t>
      </w:r>
      <w:r w:rsidR="00B5736D" w:rsidRPr="00B5736D">
        <w:rPr>
          <w:rFonts w:ascii="Arial" w:hAnsi="Arial" w:cs="Arial"/>
          <w:sz w:val="24"/>
          <w:szCs w:val="24"/>
        </w:rPr>
        <w:t>, Žygaičių sen., Tauragės r. sav.</w:t>
      </w:r>
      <w:r w:rsidR="00B5736D">
        <w:rPr>
          <w:rFonts w:ascii="Arial" w:hAnsi="Arial" w:cs="Arial"/>
          <w:sz w:val="24"/>
          <w:szCs w:val="24"/>
        </w:rPr>
        <w:t xml:space="preserve">, </w:t>
      </w:r>
      <w:r w:rsidRPr="002D2BA1">
        <w:rPr>
          <w:rFonts w:ascii="Arial" w:hAnsi="Arial" w:cs="Arial"/>
          <w:sz w:val="24"/>
          <w:szCs w:val="24"/>
        </w:rPr>
        <w:t>supaprastinto statybos darbų projekto parengimo paslaugas:</w:t>
      </w:r>
    </w:p>
    <w:p w14:paraId="515FCE5A" w14:textId="77777777" w:rsidR="004B5630" w:rsidRPr="002D2BA1" w:rsidRDefault="004B5630" w:rsidP="004B5630">
      <w:pPr>
        <w:pStyle w:val="Sraopastraipa"/>
        <w:spacing w:after="0"/>
        <w:ind w:left="0" w:firstLine="851"/>
        <w:jc w:val="both"/>
        <w:rPr>
          <w:rFonts w:ascii="Arial" w:hAnsi="Arial" w:cs="Arial"/>
          <w:sz w:val="24"/>
          <w:szCs w:val="24"/>
        </w:rPr>
      </w:pPr>
    </w:p>
    <w:p w14:paraId="637C4363" w14:textId="77777777" w:rsidR="004B5630" w:rsidRPr="00F511FC" w:rsidRDefault="004B5630" w:rsidP="004B5630">
      <w:pPr>
        <w:spacing w:after="0"/>
        <w:ind w:firstLine="851"/>
        <w:jc w:val="both"/>
        <w:rPr>
          <w:rFonts w:ascii="Arial" w:hAnsi="Arial" w:cs="Arial"/>
          <w:sz w:val="24"/>
          <w:szCs w:val="24"/>
        </w:rPr>
      </w:pPr>
      <w:bookmarkStart w:id="1" w:name="_Hlk200106065"/>
      <w:r w:rsidRPr="00F511FC">
        <w:rPr>
          <w:rFonts w:ascii="Arial" w:hAnsi="Arial" w:cs="Arial"/>
          <w:sz w:val="24"/>
          <w:szCs w:val="24"/>
        </w:rPr>
        <w:t>Projektas rengiamas vadovaujantis šios techninės specifikacijos priedais: „Projektavimo užduotis“</w:t>
      </w:r>
      <w:r>
        <w:rPr>
          <w:rFonts w:ascii="Arial" w:hAnsi="Arial" w:cs="Arial"/>
          <w:sz w:val="24"/>
          <w:szCs w:val="24"/>
        </w:rPr>
        <w:t xml:space="preserve"> su priedais</w:t>
      </w:r>
      <w:r w:rsidRPr="00F511FC">
        <w:rPr>
          <w:rFonts w:ascii="Arial" w:hAnsi="Arial" w:cs="Arial"/>
          <w:sz w:val="24"/>
          <w:szCs w:val="24"/>
        </w:rPr>
        <w:t>.</w:t>
      </w:r>
    </w:p>
    <w:bookmarkEnd w:id="1"/>
    <w:p w14:paraId="5288B293" w14:textId="77777777" w:rsidR="00C50EFF" w:rsidRDefault="00C50EFF"/>
    <w:p w14:paraId="5175AE63" w14:textId="77777777" w:rsidR="008674AB" w:rsidRPr="00F511FC" w:rsidRDefault="008674AB" w:rsidP="008674AB">
      <w:pPr>
        <w:widowControl w:val="0"/>
        <w:pBdr>
          <w:top w:val="nil"/>
          <w:left w:val="nil"/>
          <w:bottom w:val="nil"/>
          <w:right w:val="nil"/>
          <w:between w:val="nil"/>
        </w:pBdr>
        <w:tabs>
          <w:tab w:val="left" w:pos="567"/>
          <w:tab w:val="left" w:pos="851"/>
        </w:tabs>
        <w:spacing w:after="0"/>
        <w:jc w:val="center"/>
        <w:rPr>
          <w:rFonts w:ascii="Arial" w:eastAsia="Times New Roman" w:hAnsi="Arial" w:cs="Arial"/>
          <w:b/>
          <w:bCs/>
          <w:caps/>
          <w:color w:val="000000" w:themeColor="text1"/>
          <w:sz w:val="24"/>
          <w:szCs w:val="24"/>
        </w:rPr>
      </w:pPr>
      <w:r w:rsidRPr="00F511FC">
        <w:rPr>
          <w:rFonts w:ascii="Arial" w:eastAsia="Times New Roman" w:hAnsi="Arial" w:cs="Arial"/>
          <w:b/>
          <w:bCs/>
          <w:caps/>
          <w:color w:val="000000" w:themeColor="text1"/>
          <w:sz w:val="24"/>
          <w:szCs w:val="24"/>
        </w:rPr>
        <w:t>PROJEKTAVIMO PASLAUGŲ APIMTIS ir REIKALAVIMAI</w:t>
      </w:r>
    </w:p>
    <w:p w14:paraId="2AAFDADE" w14:textId="77777777" w:rsidR="008674AB" w:rsidRPr="00F511FC" w:rsidRDefault="008674AB" w:rsidP="008674AB">
      <w:pPr>
        <w:widowControl w:val="0"/>
        <w:pBdr>
          <w:top w:val="nil"/>
          <w:left w:val="nil"/>
          <w:bottom w:val="nil"/>
          <w:right w:val="nil"/>
          <w:between w:val="nil"/>
        </w:pBdr>
        <w:tabs>
          <w:tab w:val="left" w:pos="567"/>
          <w:tab w:val="left" w:pos="851"/>
          <w:tab w:val="left" w:pos="1418"/>
          <w:tab w:val="left" w:pos="1560"/>
          <w:tab w:val="left" w:pos="1843"/>
        </w:tabs>
        <w:spacing w:after="0"/>
        <w:ind w:firstLine="851"/>
        <w:jc w:val="center"/>
        <w:rPr>
          <w:rFonts w:ascii="Arial" w:eastAsia="Times New Roman" w:hAnsi="Arial" w:cs="Arial"/>
          <w:b/>
          <w:bCs/>
          <w:caps/>
          <w:color w:val="000000" w:themeColor="text1"/>
          <w:sz w:val="24"/>
          <w:szCs w:val="24"/>
        </w:rPr>
      </w:pPr>
    </w:p>
    <w:p w14:paraId="376C3464" w14:textId="77777777" w:rsidR="008674AB" w:rsidRPr="00F511FC" w:rsidRDefault="008674AB" w:rsidP="008674AB">
      <w:pPr>
        <w:pStyle w:val="Sraopastraipa"/>
        <w:numPr>
          <w:ilvl w:val="0"/>
          <w:numId w:val="1"/>
        </w:numPr>
        <w:tabs>
          <w:tab w:val="left" w:pos="1418"/>
          <w:tab w:val="left" w:pos="1560"/>
          <w:tab w:val="left" w:pos="1843"/>
        </w:tabs>
        <w:spacing w:after="0"/>
        <w:ind w:left="0" w:firstLine="851"/>
        <w:rPr>
          <w:rFonts w:ascii="Arial" w:hAnsi="Arial" w:cs="Arial"/>
          <w:b/>
          <w:bCs/>
          <w:kern w:val="2"/>
          <w:sz w:val="24"/>
          <w:szCs w:val="24"/>
        </w:rPr>
      </w:pPr>
      <w:r w:rsidRPr="00F511FC">
        <w:rPr>
          <w:rFonts w:ascii="Arial" w:hAnsi="Arial" w:cs="Arial"/>
          <w:b/>
          <w:bCs/>
          <w:kern w:val="2"/>
          <w:sz w:val="24"/>
          <w:szCs w:val="24"/>
        </w:rPr>
        <w:t>Paslaugų teikimo etapai ir terminai:</w:t>
      </w:r>
    </w:p>
    <w:p w14:paraId="5288439F"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 xml:space="preserve">Parengti, suderinti statinio projektinius pasiūlymus pagal STR nuostatas. Jeigu taikoma, atlikti Visuomenės informavimo procedūras, užsakovui įgaliojus (užsakovo vardu, pastarajam atlikus visus veiksmus, kuriuos gali atlikti tik užsakovas). Pateikti Užsakovui projektinių pasiūlymų 1 (vieną) egzempliorių skaitmeninėje laikmenoje. </w:t>
      </w:r>
      <w:r w:rsidRPr="00F511FC">
        <w:rPr>
          <w:rFonts w:ascii="Arial" w:hAnsi="Arial" w:cs="Arial"/>
          <w:color w:val="000000" w:themeColor="text1"/>
          <w:kern w:val="2"/>
          <w:sz w:val="24"/>
          <w:szCs w:val="24"/>
        </w:rPr>
        <w:t>Įkelti į Lietuvos Respublikos statybos leidimų ir statybos valstybinės priežiūros informacinę sistemą (IS) „Infostatyba“ statybą leidžiančiam dokumentui gauti.</w:t>
      </w:r>
      <w:r w:rsidRPr="00F511FC">
        <w:rPr>
          <w:rFonts w:ascii="Arial" w:hAnsi="Arial" w:cs="Arial"/>
          <w:kern w:val="2"/>
          <w:sz w:val="24"/>
          <w:szCs w:val="24"/>
        </w:rPr>
        <w:t xml:space="preserve"> Gavus statybą leidžiantį dokumentą, perduoti jį Pirkėjui 1 byla skaitmeniniame formate</w:t>
      </w:r>
      <w:r w:rsidRPr="00F511FC">
        <w:rPr>
          <w:rFonts w:ascii="Arial" w:hAnsi="Arial" w:cs="Arial"/>
          <w:i/>
          <w:iCs/>
          <w:sz w:val="24"/>
          <w:szCs w:val="24"/>
        </w:rPr>
        <w:t xml:space="preserve"> (reikalavimai kompiuterinei laikmenai –</w:t>
      </w:r>
      <w:r w:rsidRPr="00F511FC">
        <w:rPr>
          <w:rFonts w:ascii="Arial" w:hAnsi="Arial" w:cs="Arial"/>
          <w:sz w:val="24"/>
          <w:szCs w:val="24"/>
        </w:rPr>
        <w:t xml:space="preserve">projektiniai pasiūlymai pasirašyti elektroniniais parašais ir papildomai </w:t>
      </w:r>
      <w:r w:rsidRPr="00F511FC">
        <w:rPr>
          <w:rFonts w:ascii="Arial" w:hAnsi="Arial" w:cs="Arial"/>
          <w:i/>
          <w:iCs/>
          <w:sz w:val="24"/>
          <w:szCs w:val="24"/>
        </w:rPr>
        <w:t>PDF ir DWG formatu)</w:t>
      </w:r>
      <w:r w:rsidRPr="00F511FC">
        <w:rPr>
          <w:rFonts w:ascii="Arial" w:hAnsi="Arial" w:cs="Arial"/>
          <w:sz w:val="24"/>
          <w:szCs w:val="24"/>
        </w:rPr>
        <w:t xml:space="preserve">. </w:t>
      </w:r>
    </w:p>
    <w:p w14:paraId="50971B9A"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 xml:space="preserve">Supaprastintą statybos projektą, </w:t>
      </w:r>
      <w:r w:rsidRPr="00F511FC">
        <w:rPr>
          <w:rFonts w:ascii="Arial" w:hAnsi="Arial" w:cs="Arial"/>
          <w:color w:val="000000" w:themeColor="text1"/>
          <w:kern w:val="2"/>
          <w:sz w:val="24"/>
          <w:szCs w:val="24"/>
        </w:rPr>
        <w:t>suderinti su užsakovu, pateikti ekspertizei (jei privaloma)</w:t>
      </w:r>
      <w:r w:rsidRPr="00F511FC">
        <w:rPr>
          <w:rFonts w:ascii="Arial" w:hAnsi="Arial" w:cs="Arial"/>
          <w:kern w:val="2"/>
          <w:sz w:val="24"/>
          <w:szCs w:val="24"/>
        </w:rPr>
        <w:t xml:space="preserve">. Prieš atliekant bet kokį su Pirkėju anksčiau suderinto projekto sprendinio pakeitimą, gauti raštišką Pirkėjo pritarimą. Vykdydamas minėtus supaprastinto statybos projekto pakeitimus, Tiekėjas privalo atitinkamai pakeisti visas jų dalis, susijusias su konkrečiu pakeitimu. Ištaisyti projektą ne vėliau kaip per 20 kalendorinių dienų pagal ekspertizės metu gautas privalomas pastabas ir pakartotinai pateikti ekspertizės rangovui bei gauti projekto įvertinimą, kad projektas atitinka esminius statinio reikalavimus, projekto rengimo dokumentų, kitų statybos teisės aktų reikalavimus. </w:t>
      </w:r>
    </w:p>
    <w:p w14:paraId="500AD1EA"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Paslaugų teikimui reikalingi tyrimai turi būti atlikti pagal projektavimą reglamentuojančių teisės aktų reikalavimus.</w:t>
      </w:r>
    </w:p>
    <w:p w14:paraId="4A23D839"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Projektuotojas privalo būti apsidraudęs projektuotojo civilinės atsakomybės draudimu. Tiekėjas jį pateikia Pirkėjui ne vėliau kaip per 10 (dešimt) darbo dienų nuo pirkimo sutarties pasirašymo dienos.</w:t>
      </w:r>
    </w:p>
    <w:p w14:paraId="5C2AD0DB" w14:textId="77777777" w:rsidR="00245CAC" w:rsidRPr="00541681" w:rsidRDefault="00245CAC" w:rsidP="00245CAC">
      <w:pPr>
        <w:pStyle w:val="Sraopastraipa"/>
        <w:tabs>
          <w:tab w:val="left" w:pos="1418"/>
          <w:tab w:val="left" w:pos="1560"/>
          <w:tab w:val="left" w:pos="1843"/>
        </w:tabs>
        <w:spacing w:after="0"/>
        <w:ind w:left="0" w:firstLine="851"/>
        <w:jc w:val="both"/>
        <w:rPr>
          <w:rFonts w:ascii="Arial" w:hAnsi="Arial" w:cs="Arial"/>
          <w:kern w:val="2"/>
          <w:sz w:val="24"/>
          <w:szCs w:val="24"/>
          <w:highlight w:val="yellow"/>
        </w:rPr>
      </w:pPr>
    </w:p>
    <w:p w14:paraId="719B4CB4" w14:textId="77777777" w:rsidR="00245CAC" w:rsidRPr="00F511FC" w:rsidRDefault="00245CAC" w:rsidP="00245CAC">
      <w:pPr>
        <w:pStyle w:val="Sraopastraipa"/>
        <w:keepNext/>
        <w:numPr>
          <w:ilvl w:val="0"/>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b/>
          <w:bCs/>
          <w:kern w:val="2"/>
          <w:sz w:val="24"/>
          <w:szCs w:val="24"/>
        </w:rPr>
        <w:lastRenderedPageBreak/>
        <w:t>Bendri reikalavimai paslaugoms:</w:t>
      </w:r>
    </w:p>
    <w:p w14:paraId="6DDA8BDA" w14:textId="77777777" w:rsidR="00245CAC" w:rsidRPr="00F511FC" w:rsidRDefault="00245CAC" w:rsidP="00245CAC">
      <w:pPr>
        <w:pStyle w:val="Sraopastraipa"/>
        <w:keepNext/>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 xml:space="preserve">Projektuojant vadovautis Statybos įstatymu galiojančiais statybos techniniais reglamentais, kitais Lietuvos Respublikos teisės aktais, Lietuvos higienos normomis, normatyviniais dokumentais ir kitais projektų rengimo tvarką reglamentuojančiais teisės aktais. </w:t>
      </w:r>
    </w:p>
    <w:p w14:paraId="74340AC6"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Projektas privalo būti įformintas pagal projektui keliamus teisinius reikalavimus. Visi komplektai turi būti spalvoti, vienodi. Projekto bylos turi būti sukomplektuotos ir įrištos taip, kad būtų patogu vartyti, lapai neplyštų. Galutinės projekto bylos suformavimas ir pateikimas po ekspertizės gavimo: 2 komplektai pilnos apimties supaprastinto statybos projekto, įskaitant statybos darbų sąmatinių skaičiavimų (sudarytų vadovaujantis STR 1.04.04:2017 „Statinio projektavimas, projekto ekspertizė“) ir darbų kiekių žiniaraščiais (sudarytais bendroje sistemoje su nuoseklia įkainių numeracija). Kiekvienoje darbų kiekių žiniaraščių eilutėje privalo būti pateikta nuoroda į atitinkamą techninę specifikaciją, mazgą ir / arba detalę; elektroninę projekto kopiją, įrašytą kompiuterinėje laikmenoje, su originaliais dokumentų formatais (*.dwg, 3D projektavimo programų failai, *.doc, *.exl ir pan.).</w:t>
      </w:r>
    </w:p>
    <w:p w14:paraId="0B8E5361"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Projektavimo dokumentai turi atitikti privalomųjų statinio projekto rengimo ir kitų galiojančių norminių teisės aktų reikalavimus, o jais grindžiami sprendiniai suderinti su teritorijos infrastruktūros plėtra.</w:t>
      </w:r>
    </w:p>
    <w:p w14:paraId="6E21770B" w14:textId="77777777" w:rsidR="00245CAC" w:rsidRDefault="00245CAC" w:rsidP="00245CAC">
      <w:pPr>
        <w:pStyle w:val="TableParagraph"/>
        <w:tabs>
          <w:tab w:val="left" w:pos="1418"/>
          <w:tab w:val="left" w:pos="1560"/>
          <w:tab w:val="left" w:pos="1843"/>
        </w:tabs>
        <w:spacing w:line="276" w:lineRule="auto"/>
        <w:ind w:firstLine="851"/>
        <w:jc w:val="both"/>
        <w:rPr>
          <w:rFonts w:ascii="Arial" w:hAnsi="Arial" w:cs="Arial"/>
          <w:sz w:val="24"/>
          <w:szCs w:val="24"/>
        </w:rPr>
      </w:pPr>
      <w:r w:rsidRPr="00F511FC">
        <w:rPr>
          <w:rFonts w:ascii="Arial" w:hAnsi="Arial" w:cs="Arial"/>
          <w:sz w:val="24"/>
          <w:szCs w:val="24"/>
        </w:rPr>
        <w:t>Vadovautis: LR Statybos įstatymas; Statybos techniniai reglamentai; Vyriausybės įgaliotų institucijų teisės aktai – KTR, HN, elektros įrenginių įrengimo taisyklės, priešgaisriniai reikalavimai, saugos ir sveikatos reikalavimai, želdynų normos ir kt.</w:t>
      </w:r>
    </w:p>
    <w:p w14:paraId="14E0D3CA" w14:textId="77777777" w:rsidR="00245CAC" w:rsidRPr="00F511FC" w:rsidRDefault="00245CAC" w:rsidP="00245CAC">
      <w:pPr>
        <w:pStyle w:val="TableParagraph"/>
        <w:tabs>
          <w:tab w:val="left" w:pos="1418"/>
          <w:tab w:val="left" w:pos="1560"/>
          <w:tab w:val="left" w:pos="1843"/>
        </w:tabs>
        <w:spacing w:line="276" w:lineRule="auto"/>
        <w:ind w:firstLine="851"/>
        <w:jc w:val="both"/>
        <w:rPr>
          <w:rFonts w:ascii="Arial" w:hAnsi="Arial" w:cs="Arial"/>
          <w:sz w:val="24"/>
          <w:szCs w:val="24"/>
        </w:rPr>
      </w:pPr>
    </w:p>
    <w:p w14:paraId="1029AA5A" w14:textId="77777777" w:rsidR="00245CAC" w:rsidRPr="00F511FC" w:rsidRDefault="00245CAC" w:rsidP="00245CAC">
      <w:pPr>
        <w:pStyle w:val="TableParagraph"/>
        <w:tabs>
          <w:tab w:val="left" w:pos="1418"/>
          <w:tab w:val="left" w:pos="1560"/>
          <w:tab w:val="left" w:pos="1843"/>
        </w:tabs>
        <w:spacing w:line="276" w:lineRule="auto"/>
        <w:ind w:firstLine="851"/>
        <w:jc w:val="both"/>
        <w:rPr>
          <w:rFonts w:ascii="Arial" w:hAnsi="Arial" w:cs="Arial"/>
          <w:b/>
          <w:sz w:val="24"/>
          <w:szCs w:val="24"/>
        </w:rPr>
      </w:pPr>
      <w:r w:rsidRPr="00F511FC">
        <w:rPr>
          <w:rFonts w:ascii="Arial" w:hAnsi="Arial" w:cs="Arial"/>
          <w:b/>
          <w:sz w:val="24"/>
          <w:szCs w:val="24"/>
        </w:rPr>
        <w:t>3.Paslaugų etapų aprašymas:</w:t>
      </w:r>
    </w:p>
    <w:p w14:paraId="2978FA7D" w14:textId="77777777" w:rsidR="00245CAC" w:rsidRPr="00F511FC" w:rsidRDefault="00245CAC" w:rsidP="00245CAC">
      <w:pPr>
        <w:pStyle w:val="Sraopastraipa"/>
        <w:tabs>
          <w:tab w:val="left" w:pos="1418"/>
          <w:tab w:val="left" w:pos="1560"/>
          <w:tab w:val="left" w:pos="1843"/>
        </w:tabs>
        <w:spacing w:after="0"/>
        <w:ind w:left="851"/>
        <w:jc w:val="both"/>
        <w:rPr>
          <w:rFonts w:ascii="Arial" w:eastAsia="Times New Roman" w:hAnsi="Arial" w:cs="Arial"/>
          <w:sz w:val="24"/>
          <w:szCs w:val="24"/>
        </w:rPr>
      </w:pPr>
      <w:r w:rsidRPr="00F511FC">
        <w:rPr>
          <w:rFonts w:ascii="Arial" w:eastAsia="Times New Roman" w:hAnsi="Arial" w:cs="Arial"/>
          <w:b/>
          <w:sz w:val="24"/>
          <w:szCs w:val="24"/>
        </w:rPr>
        <w:t>Pirmasis Etapas</w:t>
      </w:r>
      <w:r w:rsidRPr="00F511FC">
        <w:rPr>
          <w:rFonts w:ascii="Arial" w:eastAsia="Times New Roman" w:hAnsi="Arial" w:cs="Arial"/>
          <w:sz w:val="24"/>
          <w:szCs w:val="24"/>
        </w:rPr>
        <w:t xml:space="preserve"> – </w:t>
      </w:r>
      <w:r w:rsidRPr="00F511FC">
        <w:rPr>
          <w:rFonts w:ascii="Arial" w:eastAsia="Times New Roman" w:hAnsi="Arial" w:cs="Arial"/>
          <w:sz w:val="24"/>
          <w:szCs w:val="24"/>
          <w:u w:val="single"/>
        </w:rPr>
        <w:t>Projektiniai pasiūlymai ir parengiamieji darbai</w:t>
      </w:r>
      <w:r w:rsidRPr="00F511FC">
        <w:rPr>
          <w:rFonts w:ascii="Arial" w:eastAsia="Times New Roman" w:hAnsi="Arial" w:cs="Arial"/>
          <w:sz w:val="24"/>
          <w:szCs w:val="24"/>
        </w:rPr>
        <w:t>:</w:t>
      </w:r>
    </w:p>
    <w:p w14:paraId="212E654E" w14:textId="77777777" w:rsidR="00245CAC" w:rsidRPr="00F511FC" w:rsidRDefault="00245CAC" w:rsidP="00245CAC">
      <w:pPr>
        <w:pStyle w:val="Sraopastraipa"/>
        <w:numPr>
          <w:ilvl w:val="1"/>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iš anksto suderinus su užsakovu veiksmų planą, atlikti visus veiksmus, būtinus tam, kad būtų išduoti ir gauti (arba atnaujinti jau esami išduoti) teisės aktuose numatyti dokumentai, reikalingi projektavimo darbų pradžiai (specialieji architektūros reikalavimai, specialieji paveldosaugos reikalavimai, prisijungimo sąlygos ir kt. (toliau bendrai – Prisijungimo sąlygos)), kurie privalo būti gauti kaip įmanoma greičiau, vos tik užsakovas patvirtina projektinius pasiūlymus, ir vos tik paaiškėja šių dokumentų sąlygos, nedelsiant jas aptarti su užsakovu. Projektuotojas privalo teikti pasiūlymus bei patarimus dėl Prisijungimo sąlygų patikslinimų bei, esant reikalui, parengti atitinkamus dokumentus ir duomenis, reikalingus Prisijungimo sąlygų pakeitimui ar naujų prisijungimo sąlygų gavimui; gavus naujas Prisijungimo sąlygas, aptarti jose numatytus reikalavimus su užsakovu;</w:t>
      </w:r>
    </w:p>
    <w:p w14:paraId="0BF1174A"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pilnai parengti bei su užsakovu suderinti (gaunant atitinkamą patvirtinimą) projektinius pasiūlymus ir pagrindinius statinių sprendinius (statinių matmenis, statinių statybos zonas, ribas ir linijas ir kt.);</w:t>
      </w:r>
    </w:p>
    <w:p w14:paraId="3B171CF8"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teikti viešinimui parengtus ir su užsakovu suderintus projektinius pasiūlymus;</w:t>
      </w:r>
    </w:p>
    <w:p w14:paraId="00BF1A95"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suderinti su užsakovu kitus konceptualius projekto ir (ar) atskirų jo dalių parengimo klausimus;</w:t>
      </w:r>
    </w:p>
    <w:p w14:paraId="3E6B7A5B"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atlikti kitus reikalingus paruošiamuosius darbus, būtinus tinkamam visų antrojo etapo paslaugų įgyvendinimui.</w:t>
      </w:r>
    </w:p>
    <w:p w14:paraId="3C41BFB0"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Projektiniai pasiūlymai privalo būti parengti laikantis tokių pagrindinių reikalavimų ir sąlygų:</w:t>
      </w:r>
    </w:p>
    <w:p w14:paraId="4163A4F2"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yra atsakingas už projektinių pasiūlymų, atitinkančių taikytinų teisės aktų reikalavimus, parengimą, jų teikimą derinančioms institucijoms, vertinantiems subjektams ir sąlygas ir reikalavimus išduodančioms institucijoms, tikslu gauti pritarimą parengtiems projektiniams pasiūlymams;</w:t>
      </w:r>
    </w:p>
    <w:p w14:paraId="26BBA1DF"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įsipareigoja pataisyti statinių projektinius pasiūlymus pagal iš institucijų gautus pasiūlymus ir pastabas, o, esant poreikiui, projektinius pasiūlymus teikti derinti pakartotinai, kol parengtiems projektiniams pasiūlymams bus pritarta;</w:t>
      </w:r>
    </w:p>
    <w:p w14:paraId="073DA635"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Projektuotojas, vadovaujantis Lietuvos Respublikos įstatymų bei kitų teisės aktų reikalavimais, įsipareigoja pradėti projektinių pasiūlymų viešinimo procedūrą. Projektuotojas parengtus projektinius pasiūlymus, visą informaciją, susijusią su ketinamu statyti statiniu, bei </w:t>
      </w:r>
      <w:r w:rsidRPr="00D93671">
        <w:rPr>
          <w:rFonts w:ascii="Arial" w:eastAsia="Times New Roman" w:hAnsi="Arial" w:cs="Arial"/>
          <w:sz w:val="24"/>
          <w:szCs w:val="24"/>
        </w:rPr>
        <w:t xml:space="preserve">prašymą dėl visuomenės informavimo (taip pat visus ir bet kokius dokumentus, nurodytus tokiam viešinimui taikytinuose teisės aktuose) pateikia savivaldybės administracijos direktoriui ar jo paskirtam atsakingam tarnautojui. </w:t>
      </w:r>
      <w:r w:rsidRPr="00F511FC">
        <w:rPr>
          <w:rFonts w:ascii="Arial" w:eastAsia="Times New Roman" w:hAnsi="Arial" w:cs="Arial"/>
          <w:sz w:val="24"/>
          <w:szCs w:val="24"/>
        </w:rPr>
        <w:t>Projektuotojas privalo šiuos dokumentus pateikti, pasinaudodamas Lietuvos Respublikos statybos leidimų ir statybos valstybinės priežiūros informacine sistema „Infostatyba“;</w:t>
      </w:r>
    </w:p>
    <w:p w14:paraId="631DE996"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įsipareigoja organizuoti viešą susirinkimą, taip pat parengti iki viešo susirinkimo ir jo metu pateiktų pasiūlymų vertinimą su paaiškinimais, kaip atsižvelgta į pateiktus pasiūlymus. Šis pasiūlymų vertinimas privalo būti suderintas su pirkėju;</w:t>
      </w:r>
    </w:p>
    <w:p w14:paraId="0D971163"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Parengtą vertinimą bei kitus, teisės aktų reikalaujamus dokumentus, projektuotojas</w:t>
      </w:r>
      <w:r w:rsidRPr="00D93671">
        <w:rPr>
          <w:rFonts w:ascii="Arial" w:eastAsia="Times New Roman" w:hAnsi="Arial" w:cs="Arial"/>
          <w:sz w:val="24"/>
          <w:szCs w:val="24"/>
        </w:rPr>
        <w:t xml:space="preserve"> teikia savivaldybės administracijos direktoriui ar jo paskirtam atsakingam tarnautojui, turint </w:t>
      </w:r>
      <w:r w:rsidRPr="00F511FC">
        <w:rPr>
          <w:rFonts w:ascii="Arial" w:eastAsia="Times New Roman" w:hAnsi="Arial" w:cs="Arial"/>
          <w:sz w:val="24"/>
          <w:szCs w:val="24"/>
        </w:rPr>
        <w:t>tikslą gauti pritarimą parengtiems projektiniams pasiūlymams;</w:t>
      </w:r>
    </w:p>
    <w:p w14:paraId="7782BA09"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Projektiniai pasiūlymai bei juose pateikiama informacija privalo būti tiksli, išsami ir detali, kiek to reikalauja taikytini įstatymai bei kiti teisės aktai, bei kiek to reikia, kad juos būtų galima tinkamai suprasti ir įgyvendinti. Projektiniai pasiūlymai turi būti fiksuojami tinkamos formos planuose, eskizuose, schemose, brėžiniuose, aiškinamuosiuose raštuose, vizualizacijose, skaičiavimuose, specifikacijose bei kituose dokumentuose, atsižvelgiant į įstatymų, kitų teisės aktų ir šios Sutarties reikalavimus bei užsakovo pageidavimus, pagrįstus teisės aktų reikalavimais ar pirkimo sutartimi.</w:t>
      </w:r>
    </w:p>
    <w:p w14:paraId="6D27D883" w14:textId="77777777" w:rsidR="00245CA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Projektinių pasiūlymų apimtis ir detalumas turi būti pakankamas statytojo sumanymui suprasti, statybą leidžiančiam dokumentui gauti ir supaprastintam statybos projektui parengti (</w:t>
      </w:r>
      <w:r w:rsidRPr="00F511FC">
        <w:rPr>
          <w:rFonts w:ascii="Arial" w:eastAsia="Microsoft Sans Serif" w:hAnsi="Arial" w:cs="Arial"/>
          <w:color w:val="000000"/>
          <w:sz w:val="24"/>
          <w:szCs w:val="24"/>
          <w:lang w:bidi="lt-LT"/>
        </w:rPr>
        <w:t>vadovautis STR 1.04.04:2017 „Statinio projektavimas, projekto ekspertizė“ (aktualia redakcija)</w:t>
      </w:r>
      <w:r w:rsidRPr="00F511FC">
        <w:rPr>
          <w:rFonts w:ascii="Arial" w:eastAsia="Times New Roman" w:hAnsi="Arial" w:cs="Arial"/>
          <w:sz w:val="24"/>
          <w:szCs w:val="24"/>
        </w:rPr>
        <w:t>.</w:t>
      </w:r>
    </w:p>
    <w:p w14:paraId="0D9E81A6" w14:textId="5C448CBC" w:rsidR="007E6416" w:rsidRPr="000111E9" w:rsidRDefault="001E1426" w:rsidP="001E1426">
      <w:pPr>
        <w:pStyle w:val="Sraopastraipa"/>
        <w:numPr>
          <w:ilvl w:val="2"/>
          <w:numId w:val="2"/>
        </w:numPr>
        <w:tabs>
          <w:tab w:val="left" w:pos="1276"/>
          <w:tab w:val="left" w:pos="1560"/>
          <w:tab w:val="left" w:pos="1701"/>
          <w:tab w:val="left" w:pos="1843"/>
          <w:tab w:val="left" w:pos="1985"/>
          <w:tab w:val="left" w:pos="2127"/>
        </w:tabs>
        <w:spacing w:after="0"/>
        <w:ind w:left="0" w:firstLine="851"/>
        <w:jc w:val="both"/>
        <w:rPr>
          <w:rFonts w:ascii="Arial" w:eastAsia="Times New Roman" w:hAnsi="Arial" w:cs="Arial"/>
          <w:i/>
          <w:iCs/>
          <w:sz w:val="24"/>
          <w:szCs w:val="24"/>
          <w:u w:val="single"/>
        </w:rPr>
      </w:pPr>
      <w:r w:rsidRPr="000111E9">
        <w:rPr>
          <w:rFonts w:ascii="Arial" w:eastAsia="Times New Roman" w:hAnsi="Arial" w:cs="Arial"/>
          <w:i/>
          <w:iCs/>
          <w:color w:val="D86DCB" w:themeColor="accent5" w:themeTint="99"/>
          <w:sz w:val="24"/>
          <w:szCs w:val="24"/>
          <w:u w:val="single"/>
        </w:rPr>
        <w:t>Šio 3.1 punkto ir jo papunkčių nuostatos netaikomos tais atvejais, kai, vadovaujantis galiojančiais teisės aktais, rengiamas supaprastintas statybos projektas, kuriam nėra privaloma gauti statybą leidžiančio dokumento, vykdyti projektinių pasiūlymų viešinimo ar kitų šiame punkte numatytų procedūrų</w:t>
      </w:r>
      <w:r w:rsidRPr="000111E9">
        <w:rPr>
          <w:rFonts w:ascii="Arial" w:eastAsia="Times New Roman" w:hAnsi="Arial" w:cs="Arial"/>
          <w:i/>
          <w:iCs/>
          <w:sz w:val="24"/>
          <w:szCs w:val="24"/>
          <w:u w:val="single"/>
        </w:rPr>
        <w:t>.</w:t>
      </w:r>
    </w:p>
    <w:p w14:paraId="2CAA1380" w14:textId="77777777" w:rsidR="00245CAC" w:rsidRPr="00F511FC" w:rsidRDefault="00245CAC" w:rsidP="00245CAC">
      <w:pPr>
        <w:pStyle w:val="Sraopastraipa"/>
        <w:numPr>
          <w:ilvl w:val="1"/>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b/>
          <w:sz w:val="24"/>
          <w:szCs w:val="24"/>
        </w:rPr>
        <w:t>Antrasis Etapas</w:t>
      </w:r>
      <w:r w:rsidRPr="00F511FC">
        <w:rPr>
          <w:rFonts w:ascii="Arial" w:eastAsia="Times New Roman" w:hAnsi="Arial" w:cs="Arial"/>
          <w:sz w:val="24"/>
          <w:szCs w:val="24"/>
        </w:rPr>
        <w:t xml:space="preserve"> – </w:t>
      </w:r>
      <w:r w:rsidRPr="00F511FC">
        <w:rPr>
          <w:rFonts w:ascii="Arial" w:eastAsia="Times New Roman" w:hAnsi="Arial" w:cs="Arial"/>
          <w:sz w:val="24"/>
          <w:szCs w:val="24"/>
          <w:u w:val="single"/>
        </w:rPr>
        <w:t>Supaprastinto statybos projekto parengimas</w:t>
      </w:r>
      <w:r w:rsidRPr="00F511FC">
        <w:rPr>
          <w:rFonts w:ascii="Arial" w:eastAsia="Times New Roman" w:hAnsi="Arial" w:cs="Arial"/>
          <w:sz w:val="24"/>
          <w:szCs w:val="24"/>
        </w:rPr>
        <w:t xml:space="preserve"> (vadovaujantis </w:t>
      </w:r>
      <w:r w:rsidRPr="00F511FC">
        <w:rPr>
          <w:rFonts w:ascii="Arial" w:eastAsia="Microsoft Sans Serif" w:hAnsi="Arial" w:cs="Arial"/>
          <w:color w:val="000000"/>
          <w:sz w:val="24"/>
          <w:szCs w:val="24"/>
          <w:lang w:bidi="lt-LT"/>
        </w:rPr>
        <w:t>STR 1.04.04:2017 „Statinio projektavimas, projekto ekspertizė“ (aktualia redakcija))</w:t>
      </w:r>
      <w:r w:rsidRPr="00F511FC">
        <w:rPr>
          <w:rFonts w:ascii="Arial" w:eastAsia="Times New Roman" w:hAnsi="Arial" w:cs="Arial"/>
          <w:sz w:val="24"/>
          <w:szCs w:val="24"/>
        </w:rPr>
        <w:t>:</w:t>
      </w:r>
    </w:p>
    <w:p w14:paraId="13BADD5C"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užsakyti ir atlikti visus būtinus tyrimus šio etapo paslaugų suteikimui;</w:t>
      </w:r>
    </w:p>
    <w:p w14:paraId="02CACD52"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parengti pirkimo sutartyje, Techninėje užduotyje nurodytos apimties supaprastintą statybos projektą ir jį suderinti su užsakovu;</w:t>
      </w:r>
    </w:p>
    <w:p w14:paraId="39336D6D"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b/>
          <w:bCs/>
          <w:sz w:val="24"/>
          <w:szCs w:val="24"/>
        </w:rPr>
        <w:t>užtikrinti</w:t>
      </w:r>
      <w:r w:rsidRPr="00F511FC">
        <w:rPr>
          <w:rFonts w:ascii="Arial" w:eastAsia="Times New Roman" w:hAnsi="Arial" w:cs="Arial"/>
          <w:sz w:val="24"/>
          <w:szCs w:val="24"/>
        </w:rPr>
        <w:t xml:space="preserve">, jog rengiant supaprastinto statybos projekto dokumentaciją, priedus, techninę specifikaciją ir (ar) jos priedus bei kitus dokumentus </w:t>
      </w:r>
      <w:r w:rsidRPr="00F511FC">
        <w:rPr>
          <w:rFonts w:ascii="Arial" w:eastAsia="Times New Roman" w:hAnsi="Arial" w:cs="Arial"/>
          <w:b/>
          <w:bCs/>
          <w:sz w:val="24"/>
          <w:szCs w:val="24"/>
        </w:rPr>
        <w:t>nebus nurodytas konkretus modelis ar</w:t>
      </w:r>
      <w:r w:rsidRPr="00F511FC">
        <w:rPr>
          <w:rFonts w:ascii="Arial" w:eastAsia="Times New Roman" w:hAnsi="Arial" w:cs="Arial"/>
          <w:sz w:val="24"/>
          <w:szCs w:val="24"/>
        </w:rPr>
        <w:t xml:space="preserve"> tiekimo šaltinis, konkretus procesas, būdingas konkretaus subjekto tiekiamoms prekėms ar teikiamoms paslaugoms, ar prekių ženklas, patentas, tipai, konkreti kilmė ar gamyba, standartai, sertifikatai. Toks nurodymas yra leistinas tik tais atvejais, kai tam tikro objekto neįmanoma tiksliai ir suprantamai aprašyti ir apibūdinti – tokiu atveju prie nuorodos turi būti įrašoma „arba lygiavertis“. Taip pat projektuotojas įsipareigoja užtikrinti, kad supaprastinto statybos projekto dokumentacija, priedai, techninė specifikacija ir (ar) jos priedai bei kiti supaprastinto statybos projekto dokumentai nebus parengta kopijuojant konkretaus gamintojo specifikacijas ir (ar) gaminio parametrus, dėl ko tik to vieno gamintojo gaminys atitiktų reikalavimus. Pirkėjui nustačius, kad tiekėjas nesilaikė šio įsipareigojimo, bus taikoma pirkimo sutartyje nustatyta bauda;</w:t>
      </w:r>
    </w:p>
    <w:p w14:paraId="04F9AFA4"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pateikti Supaprastintą statybos projektą (atitinkamas jų dalis) užsakovo nurodytam bendrosios ir dalinės ekspertizės rangovui (-ams). Projektuotojas privalo be papildomo apmokėjimo pataisyti ir (ar) patikslinti Supaprastintą statybos projektą pagal atliktos Supaprastinto statybos projekto bendrosios ir (ar) dalinės ekspertizės išvadas, taip pat išspręsti ir atsakyti į kitus ekspertizės metu ar jos išvadose iškeltus klausimus;</w:t>
      </w:r>
    </w:p>
    <w:p w14:paraId="79D3E42A"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teisės aktų nustatyta tvarka pateikti ekspertuotą Supaprastintą statybos projektą užsakovo tvirtinimui; parengti visus Supaprastinto statybos projekto tvirtinimui reikiamus dokumentus ir duomenis teisės aktuose ir Techninėje užduotyje nustatyta tvarka;</w:t>
      </w:r>
    </w:p>
    <w:p w14:paraId="50E52B4C"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suderinti Supaprastintą statybos projektą su kompetentingomis valstybės bei savivaldybės institucijomis ir kitomis įmonėmis bei organizacijomis, su kuriomis Supaprastintą statybos projektą privaloma suderinti pagal galiojančius teisės aktus. Projektuotojas privalo Supaprastintą statybos projektą pateikti derinimui pasinaudodamas Lietuvos Respublikos statybos leidimų ir statybos valstybinės priežiūros informacine sistema „Infostatyba“;</w:t>
      </w:r>
    </w:p>
    <w:p w14:paraId="02BAEF2F"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gauti visus būtinus ir teisėtus leidimus, išvadas, suderinimus ir (ar) sutikimus.</w:t>
      </w:r>
    </w:p>
    <w:p w14:paraId="5876991E" w14:textId="77777777" w:rsidR="00245CAC" w:rsidRPr="00980527"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konsultacijas (tiek žodžiu, tiek raštu) ne vėliau nei per 3 (tris) darbo dienas </w:t>
      </w:r>
      <w:r w:rsidRPr="00980527">
        <w:rPr>
          <w:rFonts w:ascii="Arial" w:eastAsia="Times New Roman" w:hAnsi="Arial" w:cs="Arial"/>
          <w:sz w:val="24"/>
          <w:szCs w:val="24"/>
        </w:rPr>
        <w:t>nuo prašymo dėl Supaprastinto statybos projekto sprendinių užsakovui vykdant statinių statybos rangovo parinkimo procedūras viešojo pirkimo būdu (tokios konsultacijos, įskaitant, bet neapsiribojant, apima pagalbą atsakant į minimų procedūrų metu pateiktus teikėjų paklausimus, susijusius su Supaprastinto statybos projekto sprendiniais).</w:t>
      </w:r>
    </w:p>
    <w:p w14:paraId="58DCF2D5" w14:textId="77777777" w:rsidR="00245CAC" w:rsidRPr="00DD0AB4" w:rsidRDefault="00245CAC" w:rsidP="00245CAC">
      <w:pPr>
        <w:pStyle w:val="Sraopastraipa"/>
        <w:numPr>
          <w:ilvl w:val="1"/>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980527">
        <w:rPr>
          <w:rFonts w:ascii="Arial" w:hAnsi="Arial" w:cs="Arial"/>
          <w:sz w:val="24"/>
          <w:szCs w:val="24"/>
        </w:rPr>
        <w:t xml:space="preserve">Pirkime taikomas aplinkos apsaugos priemonių įgyvendinimas: tiekėjas turi užtikrinti, kad rengiant projektą bus laikomasi minimalių aplinkos apsaugos kriterijų, nustatytų vadovaujantis Aplinkos apsaugos kriterijų taikymo, vykdant žaliuosius pirkimus, tvarkos aprašo, patvirtinto Lietuvos Respublikos aplinkos ministro 2011 m. birželio 28 d. įsakymu Nr. D1-508 „Dėl Aplinkos apsaugos kriterijų taikymo, vykdant žaliuosius </w:t>
      </w:r>
      <w:r w:rsidRPr="00DD0AB4">
        <w:rPr>
          <w:rFonts w:ascii="Arial" w:hAnsi="Arial" w:cs="Arial"/>
          <w:sz w:val="24"/>
          <w:szCs w:val="24"/>
        </w:rPr>
        <w:t>pirkimus, tvarkos aprašo patvirtinimo“ (toliau – Tvarkos aprašas) ir nurodytų Tvarkos aprašo 2 priedo XVII skyriuje „Kelių projektavimo paslaugos ir statybos darbai, kelio elementai“, t. y. rengiamame Supaprastintame statybos projekte numatyti, kad:</w:t>
      </w:r>
    </w:p>
    <w:p w14:paraId="2F5CCB8B" w14:textId="77777777" w:rsidR="00245CAC" w:rsidRPr="00DD0AB4"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DD0AB4">
        <w:rPr>
          <w:rFonts w:ascii="Arial" w:hAnsi="Arial" w:cs="Arial"/>
          <w:sz w:val="24"/>
          <w:szCs w:val="24"/>
        </w:rPr>
        <w:t>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(Tvarkos aprašo 2 priedo XVII skyriaus 26.2.1 papunktis);</w:t>
      </w:r>
    </w:p>
    <w:p w14:paraId="15F95822" w14:textId="77777777" w:rsidR="00245CAC" w:rsidRPr="00980527"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980527">
        <w:rPr>
          <w:rFonts w:ascii="Arial" w:hAnsi="Arial" w:cs="Arial"/>
          <w:sz w:val="24"/>
          <w:szCs w:val="24"/>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(Tvarkos aprašo 2 priedo XVII skyriaus 26.2.3 papunktis);</w:t>
      </w:r>
    </w:p>
    <w:p w14:paraId="19B6D284" w14:textId="77777777" w:rsidR="00245CAC" w:rsidRPr="004E2E43"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4E2E43">
        <w:rPr>
          <w:rFonts w:ascii="Arial" w:hAnsi="Arial" w:cs="Arial"/>
          <w:sz w:val="24"/>
          <w:szCs w:val="24"/>
        </w:rPr>
        <w:t>atsižvelgiant į kelių statybos projektą turi būti numatyti minimalūs aplinkos apsaugos kriterijai kelio elementams, išvardytiems Tvarkos aprašo 2 priedo XVII skyriaus 27–29 punktuose („Kelio ženklai, ženklinimas ir triukšmo užtvaros“, „Gatvių apšvietimo įranga“, „Kelių eismo signalai“).</w:t>
      </w:r>
    </w:p>
    <w:p w14:paraId="15B6D458"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980527">
        <w:rPr>
          <w:rFonts w:ascii="Arial" w:eastAsia="Times New Roman" w:hAnsi="Arial" w:cs="Arial"/>
          <w:sz w:val="24"/>
          <w:szCs w:val="24"/>
        </w:rPr>
        <w:t>kiekvienam Projektuotojo specialistui, teikiančiam šio etapo paslaugas, lankytis kiekviename statomame Statinyje (statybvietėje) tokiu</w:t>
      </w:r>
      <w:r w:rsidRPr="00F511FC">
        <w:rPr>
          <w:rFonts w:ascii="Arial" w:eastAsia="Times New Roman" w:hAnsi="Arial" w:cs="Arial"/>
          <w:sz w:val="24"/>
          <w:szCs w:val="24"/>
        </w:rPr>
        <w:t xml:space="preserve"> periodiškumu, kuris užtikrintų tinkamą Projekto vykdymo priežiūros atlikimą;</w:t>
      </w:r>
    </w:p>
    <w:p w14:paraId="21FCE4E6" w14:textId="77777777" w:rsidR="00245CA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patarimus (įskaitant ir privalomus nurodymus) ir bet kokius paaiškinimus (ne vėliau nei per 5 (penkias) darbo dienas nuo užklausos pateikimo) Statinių statybos rangovui (subrangovams) derinti jo pateiktą Darbo projektą ir (arba) jo dalis, jei jis parengtas laikantis teisės aktų reikalavimų ir atitinka Supaprastinto statybos projekto sprendinius; </w:t>
      </w:r>
    </w:p>
    <w:p w14:paraId="66795E68" w14:textId="125CEE6B" w:rsidR="00484DCF" w:rsidRPr="00F511FC" w:rsidRDefault="00484DCF"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Pr>
          <w:rFonts w:ascii="Arial" w:eastAsia="Times New Roman" w:hAnsi="Arial" w:cs="Arial"/>
          <w:sz w:val="24"/>
          <w:szCs w:val="24"/>
        </w:rPr>
        <w:t>p</w:t>
      </w:r>
      <w:r w:rsidRPr="00484DCF">
        <w:rPr>
          <w:rFonts w:ascii="Arial" w:eastAsia="Times New Roman" w:hAnsi="Arial" w:cs="Arial"/>
          <w:sz w:val="24"/>
          <w:szCs w:val="24"/>
        </w:rPr>
        <w:t xml:space="preserve">rojektuotojas įsipareigoja statybos darbų vykdymo metu, iškilus nenumatytiems pakeitimams ar poreikiui tikslinti projektinius sprendinius, ne vėliau kaip per </w:t>
      </w:r>
      <w:r>
        <w:rPr>
          <w:rFonts w:ascii="Arial" w:eastAsia="Times New Roman" w:hAnsi="Arial" w:cs="Arial"/>
          <w:sz w:val="24"/>
          <w:szCs w:val="24"/>
        </w:rPr>
        <w:t>5</w:t>
      </w:r>
      <w:r w:rsidRPr="00484DCF">
        <w:rPr>
          <w:rFonts w:ascii="Arial" w:eastAsia="Times New Roman" w:hAnsi="Arial" w:cs="Arial"/>
          <w:sz w:val="24"/>
          <w:szCs w:val="24"/>
        </w:rPr>
        <w:t xml:space="preserve"> darbo dienas nuo informacijos gavimo dienos parengti ir pateikti projekto korekcijas, suderintas su Užsakovu ir, jei privaloma, su atitinkamomis institucijomis.</w:t>
      </w:r>
    </w:p>
    <w:p w14:paraId="7DE6167B"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rekomendacijas ir imtis visų būtinų veiksmų, siekiant užtikrinti visišką Statinių statybos ir apdailos darbų atitikimą Projektuotojo parengtam Projektui; </w:t>
      </w:r>
    </w:p>
    <w:p w14:paraId="7EF95F18" w14:textId="6ECCA516" w:rsidR="00245CAC" w:rsidRPr="006D0073" w:rsidRDefault="006D0073" w:rsidP="006D0073">
      <w:pPr>
        <w:tabs>
          <w:tab w:val="left" w:pos="1418"/>
          <w:tab w:val="left" w:pos="1560"/>
          <w:tab w:val="left" w:pos="1843"/>
        </w:tabs>
        <w:spacing w:after="0"/>
        <w:ind w:firstLine="851"/>
        <w:jc w:val="both"/>
        <w:rPr>
          <w:rFonts w:ascii="Arial" w:eastAsia="Times New Roman" w:hAnsi="Arial" w:cs="Arial"/>
          <w:sz w:val="24"/>
          <w:szCs w:val="24"/>
        </w:rPr>
      </w:pPr>
      <w:r w:rsidRPr="006D0073">
        <w:rPr>
          <w:rFonts w:ascii="Arial" w:eastAsia="Times New Roman" w:hAnsi="Arial" w:cs="Arial"/>
          <w:sz w:val="24"/>
          <w:szCs w:val="24"/>
        </w:rPr>
        <w:t>3.</w:t>
      </w:r>
      <w:r>
        <w:rPr>
          <w:rFonts w:ascii="Arial" w:eastAsia="Times New Roman" w:hAnsi="Arial" w:cs="Arial"/>
          <w:sz w:val="24"/>
          <w:szCs w:val="24"/>
        </w:rPr>
        <w:t xml:space="preserve">3.7. </w:t>
      </w:r>
      <w:r w:rsidR="00245CAC" w:rsidRPr="006D0073">
        <w:rPr>
          <w:rFonts w:ascii="Arial" w:eastAsia="Times New Roman" w:hAnsi="Arial" w:cs="Arial"/>
          <w:sz w:val="24"/>
          <w:szCs w:val="24"/>
        </w:rPr>
        <w:t>teikti patarimus Užsakovui tais atvejais, kai Statinių statybos rangovas (subrangovai) nevykdo Projektuotojo rekomendacijų ir (ar) nurodymų, o būtent, kai Statinių statybos rangovas (subrangovai) pažeidžia Projektuotojo ar tiesiogiai Užsakovo teises;</w:t>
      </w:r>
    </w:p>
    <w:p w14:paraId="3FC22A02" w14:textId="67DE44CE" w:rsidR="00245CAC" w:rsidRPr="00F511FC" w:rsidRDefault="006D0073" w:rsidP="00245CAC">
      <w:pPr>
        <w:tabs>
          <w:tab w:val="left" w:pos="1418"/>
          <w:tab w:val="left" w:pos="1560"/>
          <w:tab w:val="left" w:pos="1843"/>
        </w:tabs>
        <w:spacing w:after="0"/>
        <w:ind w:firstLine="851"/>
        <w:jc w:val="both"/>
        <w:rPr>
          <w:rFonts w:ascii="Arial" w:eastAsia="Times New Roman" w:hAnsi="Arial" w:cs="Arial"/>
          <w:sz w:val="24"/>
          <w:szCs w:val="24"/>
        </w:rPr>
      </w:pPr>
      <w:r>
        <w:rPr>
          <w:rFonts w:ascii="Arial" w:eastAsia="Times New Roman" w:hAnsi="Arial" w:cs="Arial"/>
          <w:sz w:val="24"/>
          <w:szCs w:val="24"/>
        </w:rPr>
        <w:t xml:space="preserve">3.3.8. </w:t>
      </w:r>
      <w:r w:rsidR="00245CAC" w:rsidRPr="00F511FC">
        <w:rPr>
          <w:rFonts w:ascii="Arial" w:eastAsia="Times New Roman" w:hAnsi="Arial" w:cs="Arial"/>
          <w:sz w:val="24"/>
          <w:szCs w:val="24"/>
        </w:rPr>
        <w:t xml:space="preserve">imtis visų būtinų veiksmų, siekiant ištaisyti atliekamas Statinių statybos ir apdailos darbų klaidas, jeigu jos atsirado dėl Projektuotojo kaltės; </w:t>
      </w:r>
    </w:p>
    <w:p w14:paraId="16D2662C" w14:textId="3BD2710F" w:rsidR="00245CAC" w:rsidRPr="00F511FC" w:rsidRDefault="006D0073" w:rsidP="00245CAC">
      <w:pPr>
        <w:tabs>
          <w:tab w:val="left" w:pos="1418"/>
          <w:tab w:val="left" w:pos="1560"/>
          <w:tab w:val="left" w:pos="1843"/>
        </w:tabs>
        <w:spacing w:after="0"/>
        <w:ind w:firstLine="851"/>
        <w:jc w:val="both"/>
        <w:rPr>
          <w:rFonts w:ascii="Arial" w:eastAsia="Times New Roman" w:hAnsi="Arial" w:cs="Arial"/>
          <w:sz w:val="24"/>
          <w:szCs w:val="24"/>
        </w:rPr>
      </w:pPr>
      <w:r>
        <w:rPr>
          <w:rFonts w:ascii="Arial" w:eastAsia="Times New Roman" w:hAnsi="Arial" w:cs="Arial"/>
          <w:sz w:val="24"/>
          <w:szCs w:val="24"/>
        </w:rPr>
        <w:t>3.3.9</w:t>
      </w:r>
      <w:r w:rsidR="003279A2">
        <w:rPr>
          <w:rFonts w:ascii="Arial" w:eastAsia="Times New Roman" w:hAnsi="Arial" w:cs="Arial"/>
          <w:sz w:val="24"/>
          <w:szCs w:val="24"/>
        </w:rPr>
        <w:t xml:space="preserve">. </w:t>
      </w:r>
      <w:r w:rsidR="00245CAC" w:rsidRPr="00F511FC">
        <w:rPr>
          <w:rFonts w:ascii="Arial" w:eastAsia="Times New Roman" w:hAnsi="Arial" w:cs="Arial"/>
          <w:sz w:val="24"/>
          <w:szCs w:val="24"/>
        </w:rPr>
        <w:t xml:space="preserve">atlikti visus kitus veiksmus, numatytus galiojančiuose teisės aktuose, reglamentuojančiuose statinio projekto vykdymo priežiūrą, taip pat būtinus užtikrinti tinkamą Projekto vykdymo priežiūrą; </w:t>
      </w:r>
    </w:p>
    <w:p w14:paraId="6A9B45E5" w14:textId="77777777" w:rsidR="0096178F" w:rsidRDefault="00245CAC" w:rsidP="003279A2">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3279A2">
        <w:rPr>
          <w:rFonts w:ascii="Arial" w:eastAsia="Times New Roman" w:hAnsi="Arial" w:cs="Arial"/>
          <w:sz w:val="24"/>
          <w:szCs w:val="24"/>
        </w:rPr>
        <w:t>esant pagrįstam Užsakovo prašymui, Projektuotojas privalo dalyvaut</w:t>
      </w:r>
      <w:r w:rsidR="0096178F">
        <w:rPr>
          <w:rFonts w:ascii="Arial" w:eastAsia="Times New Roman" w:hAnsi="Arial" w:cs="Arial"/>
          <w:sz w:val="24"/>
          <w:szCs w:val="24"/>
        </w:rPr>
        <w:t xml:space="preserve">i </w:t>
      </w:r>
    </w:p>
    <w:p w14:paraId="20A6587D" w14:textId="1DDAB695"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visuose gamybiniuose, koordinaciniuose, darbiniuose ir kituose susirinkimuose ar pasitarimuose, kuriuose yra sprendžiami ar aptariami su Projekto įgyvendinimu susiję klausimai;</w:t>
      </w:r>
    </w:p>
    <w:p w14:paraId="0B8B3338"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teikti Užsakovui Projekto vykdymo priežiūros ataskaitas laisva forma kas</w:t>
      </w:r>
      <w:r w:rsidR="0096178F">
        <w:rPr>
          <w:rFonts w:ascii="Arial" w:eastAsia="Times New Roman" w:hAnsi="Arial" w:cs="Arial"/>
          <w:sz w:val="24"/>
          <w:szCs w:val="24"/>
        </w:rPr>
        <w:t xml:space="preserve"> </w:t>
      </w:r>
    </w:p>
    <w:p w14:paraId="289D7739" w14:textId="5F3B9335"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ketvirtį;</w:t>
      </w:r>
    </w:p>
    <w:p w14:paraId="2A1919B5"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F511FC">
        <w:rPr>
          <w:rFonts w:ascii="Arial" w:eastAsia="Times New Roman" w:hAnsi="Arial" w:cs="Arial"/>
          <w:sz w:val="24"/>
          <w:szCs w:val="24"/>
        </w:rPr>
        <w:t>Projektuotojas privalo vykdyti tik Užsakovo ar jo įgaliotų asmenų pateiktus</w:t>
      </w:r>
      <w:r w:rsidR="0096178F">
        <w:rPr>
          <w:rFonts w:ascii="Arial" w:eastAsia="Times New Roman" w:hAnsi="Arial" w:cs="Arial"/>
          <w:sz w:val="24"/>
          <w:szCs w:val="24"/>
        </w:rPr>
        <w:t xml:space="preserve"> </w:t>
      </w:r>
    </w:p>
    <w:p w14:paraId="3BF387F2" w14:textId="1D1E2FB6"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nurodymus, jei jie neprieštarauja galiojantiems Lietuvos Respublikos teisės aktams.</w:t>
      </w:r>
    </w:p>
    <w:p w14:paraId="2C047D5D"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F511FC">
        <w:rPr>
          <w:rFonts w:ascii="Arial" w:eastAsia="Times New Roman" w:hAnsi="Arial" w:cs="Arial"/>
          <w:sz w:val="24"/>
          <w:szCs w:val="24"/>
        </w:rPr>
        <w:t>Projektuotojas pareiškia ir patvirtina, kad Užsakovo iki šios Sutarties</w:t>
      </w:r>
      <w:r w:rsidR="0096178F">
        <w:rPr>
          <w:rFonts w:ascii="Arial" w:eastAsia="Times New Roman" w:hAnsi="Arial" w:cs="Arial"/>
          <w:sz w:val="24"/>
          <w:szCs w:val="24"/>
        </w:rPr>
        <w:t xml:space="preserve"> </w:t>
      </w:r>
    </w:p>
    <w:p w14:paraId="08B31846" w14:textId="32A62C76"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pasirašymo pateikta dokumentacija apie Statinius sudaro pakankamas galimybes, prielaidas ir sąlygas Projektuotojui atlikti paslaugas Šalių sutartais terminais ir už sutartą kainą. 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7 (septynias) darbo dienas nuo Sutarties pasibaigimo ar Užsakovo atitinkamo reikalavimo gavimo, grąžinti Užsakovui visus pastarojo Projektuotojui perduotus dokumentus ir (ar) daiktus.</w:t>
      </w:r>
    </w:p>
    <w:p w14:paraId="59B6E23C" w14:textId="77777777" w:rsidR="00245CAC" w:rsidRPr="00F511FC" w:rsidRDefault="00245CAC" w:rsidP="00245CAC">
      <w:pPr>
        <w:pStyle w:val="Sraopastraipa"/>
        <w:suppressAutoHyphens/>
        <w:overflowPunct w:val="0"/>
        <w:autoSpaceDE w:val="0"/>
        <w:autoSpaceDN w:val="0"/>
        <w:spacing w:after="0"/>
        <w:ind w:left="0" w:firstLine="709"/>
        <w:contextualSpacing w:val="0"/>
        <w:jc w:val="center"/>
        <w:textAlignment w:val="baseline"/>
        <w:rPr>
          <w:rFonts w:ascii="Arial" w:hAnsi="Arial" w:cs="Arial"/>
          <w:b/>
          <w:bCs/>
          <w:sz w:val="24"/>
          <w:szCs w:val="24"/>
        </w:rPr>
      </w:pPr>
    </w:p>
    <w:p w14:paraId="58120976" w14:textId="77777777" w:rsidR="00245CAC" w:rsidRPr="00F511FC" w:rsidRDefault="00245CAC" w:rsidP="00245CAC">
      <w:pPr>
        <w:pStyle w:val="Sraopastraipa"/>
        <w:tabs>
          <w:tab w:val="left" w:pos="993"/>
        </w:tabs>
        <w:spacing w:after="0"/>
        <w:ind w:left="0" w:firstLine="709"/>
        <w:jc w:val="both"/>
        <w:rPr>
          <w:rFonts w:ascii="Arial" w:hAnsi="Arial" w:cs="Arial"/>
          <w:sz w:val="24"/>
          <w:szCs w:val="24"/>
        </w:rPr>
      </w:pPr>
      <w:r w:rsidRPr="00F511FC">
        <w:rPr>
          <w:rFonts w:ascii="Arial" w:hAnsi="Arial" w:cs="Arial"/>
          <w:sz w:val="24"/>
          <w:szCs w:val="24"/>
        </w:rPr>
        <w:t>Paslaugų apimtys:</w:t>
      </w:r>
    </w:p>
    <w:p w14:paraId="4701E2C3" w14:textId="39FF9CC2" w:rsidR="00245CAC" w:rsidRPr="004572FC" w:rsidRDefault="004572FC" w:rsidP="004572FC">
      <w:pPr>
        <w:pStyle w:val="Sraopastraipa"/>
        <w:numPr>
          <w:ilvl w:val="0"/>
          <w:numId w:val="3"/>
        </w:numPr>
        <w:tabs>
          <w:tab w:val="left" w:pos="993"/>
        </w:tabs>
        <w:spacing w:after="0"/>
        <w:jc w:val="both"/>
        <w:rPr>
          <w:rFonts w:ascii="Arial" w:hAnsi="Arial" w:cs="Arial"/>
          <w:b/>
          <w:bCs/>
          <w:caps/>
          <w:sz w:val="24"/>
          <w:szCs w:val="24"/>
        </w:rPr>
      </w:pPr>
      <w:r w:rsidRPr="004572FC">
        <w:rPr>
          <w:rFonts w:ascii="Arial" w:hAnsi="Arial" w:cs="Arial"/>
          <w:b/>
          <w:bCs/>
          <w:caps/>
          <w:sz w:val="24"/>
          <w:szCs w:val="24"/>
        </w:rPr>
        <w:t>NERŪŠIUOTŲ KOMUNALINIŲ ATLIEKŲ PRIĖMIMO IR LAIKYMO ZONOS</w:t>
      </w:r>
      <w:r>
        <w:rPr>
          <w:rFonts w:ascii="Arial" w:hAnsi="Arial" w:cs="Arial"/>
          <w:b/>
          <w:bCs/>
          <w:caps/>
          <w:sz w:val="24"/>
          <w:szCs w:val="24"/>
        </w:rPr>
        <w:t xml:space="preserve"> </w:t>
      </w:r>
      <w:r w:rsidRPr="004572FC">
        <w:rPr>
          <w:rFonts w:ascii="Arial" w:hAnsi="Arial" w:cs="Arial"/>
          <w:b/>
          <w:bCs/>
          <w:caps/>
          <w:sz w:val="24"/>
          <w:szCs w:val="24"/>
        </w:rPr>
        <w:t>(AIKŠTELĖS) KAUPIŲ K. 4, KAUPIŲ K., ŽYGAIČIŲ SEN., TAURAGĖS R. SAV</w:t>
      </w:r>
      <w:r w:rsidR="001C2707" w:rsidRPr="004572FC">
        <w:rPr>
          <w:rFonts w:ascii="Arial" w:hAnsi="Arial" w:cs="Arial"/>
          <w:b/>
          <w:bCs/>
          <w:caps/>
          <w:sz w:val="24"/>
          <w:szCs w:val="24"/>
        </w:rPr>
        <w:t xml:space="preserve"> </w:t>
      </w:r>
      <w:r w:rsidR="00245CAC" w:rsidRPr="004572FC">
        <w:rPr>
          <w:rFonts w:ascii="Arial" w:hAnsi="Arial" w:cs="Arial"/>
          <w:b/>
          <w:bCs/>
          <w:caps/>
          <w:sz w:val="24"/>
          <w:szCs w:val="24"/>
        </w:rPr>
        <w:t>supaprastintas statybos PROJEKTas</w:t>
      </w:r>
      <w:r w:rsidR="00245CAC" w:rsidRPr="004572FC">
        <w:rPr>
          <w:rFonts w:ascii="Arial" w:hAnsi="Arial" w:cs="Arial"/>
          <w:b/>
          <w:bCs/>
          <w:sz w:val="24"/>
          <w:szCs w:val="24"/>
        </w:rPr>
        <w:t xml:space="preserve">. </w:t>
      </w:r>
    </w:p>
    <w:p w14:paraId="2E652616" w14:textId="3D8636A8" w:rsidR="00245CAC" w:rsidRPr="00642F4F" w:rsidRDefault="00245CAC" w:rsidP="00245CAC">
      <w:pPr>
        <w:pStyle w:val="Sraopastraipa"/>
        <w:tabs>
          <w:tab w:val="left" w:pos="993"/>
        </w:tabs>
        <w:spacing w:after="0"/>
        <w:ind w:left="0" w:firstLine="709"/>
        <w:jc w:val="both"/>
        <w:rPr>
          <w:rFonts w:ascii="Arial" w:hAnsi="Arial" w:cs="Arial"/>
          <w:sz w:val="24"/>
          <w:szCs w:val="24"/>
        </w:rPr>
      </w:pPr>
      <w:r w:rsidRPr="00642F4F">
        <w:rPr>
          <w:rFonts w:ascii="Arial" w:hAnsi="Arial" w:cs="Arial"/>
          <w:sz w:val="24"/>
          <w:szCs w:val="24"/>
        </w:rPr>
        <w:t>Statinio kategorija –</w:t>
      </w:r>
      <w:r w:rsidR="004572FC">
        <w:rPr>
          <w:rFonts w:ascii="Arial" w:hAnsi="Arial" w:cs="Arial"/>
          <w:sz w:val="24"/>
          <w:szCs w:val="24"/>
        </w:rPr>
        <w:t xml:space="preserve"> </w:t>
      </w:r>
      <w:r w:rsidRPr="00642F4F">
        <w:rPr>
          <w:rFonts w:ascii="Arial" w:hAnsi="Arial" w:cs="Arial"/>
          <w:sz w:val="24"/>
          <w:szCs w:val="24"/>
        </w:rPr>
        <w:t xml:space="preserve">nesudėtingasis statinys. </w:t>
      </w:r>
    </w:p>
    <w:p w14:paraId="7972EC43" w14:textId="77777777" w:rsidR="00245CAC" w:rsidRPr="00F511FC" w:rsidRDefault="00245CAC" w:rsidP="00245CAC">
      <w:pPr>
        <w:spacing w:after="0"/>
        <w:ind w:firstLine="709"/>
        <w:jc w:val="right"/>
        <w:rPr>
          <w:rFonts w:ascii="Arial" w:hAnsi="Arial" w:cs="Arial"/>
          <w:b/>
          <w:bCs/>
          <w:sz w:val="24"/>
          <w:szCs w:val="24"/>
        </w:rPr>
      </w:pPr>
      <w:r w:rsidRPr="00F511FC">
        <w:rPr>
          <w:rFonts w:ascii="Arial" w:hAnsi="Arial" w:cs="Arial"/>
          <w:b/>
          <w:bCs/>
          <w:sz w:val="24"/>
          <w:szCs w:val="24"/>
        </w:rPr>
        <w:t>Lentelė. Paslaugų apimtis</w:t>
      </w:r>
    </w:p>
    <w:tbl>
      <w:tblPr>
        <w:tblW w:w="10060" w:type="dxa"/>
        <w:tblInd w:w="-5" w:type="dxa"/>
        <w:tblCellMar>
          <w:left w:w="0" w:type="dxa"/>
          <w:right w:w="0" w:type="dxa"/>
        </w:tblCellMar>
        <w:tblLook w:val="04A0" w:firstRow="1" w:lastRow="0" w:firstColumn="1" w:lastColumn="0" w:noHBand="0" w:noVBand="1"/>
      </w:tblPr>
      <w:tblGrid>
        <w:gridCol w:w="848"/>
        <w:gridCol w:w="9212"/>
      </w:tblGrid>
      <w:tr w:rsidR="00245CAC" w:rsidRPr="00F511FC" w14:paraId="2B60A227" w14:textId="77777777" w:rsidTr="00684FF5">
        <w:trPr>
          <w:trHeight w:val="361"/>
        </w:trPr>
        <w:tc>
          <w:tcPr>
            <w:tcW w:w="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DEB11D" w14:textId="77777777" w:rsidR="00245CAC" w:rsidRPr="00F511FC" w:rsidRDefault="00245CAC" w:rsidP="00684FF5">
            <w:pPr>
              <w:spacing w:after="0"/>
              <w:jc w:val="center"/>
              <w:rPr>
                <w:rFonts w:ascii="Arial" w:hAnsi="Arial" w:cs="Arial"/>
                <w:b/>
                <w:bCs/>
                <w:sz w:val="24"/>
                <w:szCs w:val="24"/>
              </w:rPr>
            </w:pPr>
            <w:r w:rsidRPr="00F511FC">
              <w:rPr>
                <w:rFonts w:ascii="Arial" w:hAnsi="Arial" w:cs="Arial"/>
                <w:b/>
                <w:bCs/>
                <w:sz w:val="24"/>
                <w:szCs w:val="24"/>
              </w:rPr>
              <w:t>Eil. Nr.</w:t>
            </w:r>
          </w:p>
        </w:tc>
        <w:tc>
          <w:tcPr>
            <w:tcW w:w="9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D793B" w14:textId="77777777" w:rsidR="00245CAC" w:rsidRPr="00F511FC" w:rsidRDefault="00245CAC" w:rsidP="00684FF5">
            <w:pPr>
              <w:spacing w:after="0"/>
              <w:jc w:val="center"/>
              <w:rPr>
                <w:rFonts w:ascii="Arial" w:hAnsi="Arial" w:cs="Arial"/>
                <w:b/>
                <w:bCs/>
                <w:sz w:val="24"/>
                <w:szCs w:val="24"/>
              </w:rPr>
            </w:pPr>
            <w:r w:rsidRPr="00F511FC">
              <w:rPr>
                <w:rFonts w:ascii="Arial" w:hAnsi="Arial" w:cs="Arial"/>
                <w:b/>
                <w:bCs/>
                <w:sz w:val="24"/>
                <w:szCs w:val="24"/>
              </w:rPr>
              <w:t>Paslaugų sudedamosios dalies pavadinimas</w:t>
            </w:r>
          </w:p>
        </w:tc>
      </w:tr>
      <w:tr w:rsidR="00245CAC" w:rsidRPr="00F511FC" w14:paraId="4F43EFD1" w14:textId="77777777" w:rsidTr="00684FF5">
        <w:trPr>
          <w:trHeight w:val="46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98437" w14:textId="77777777"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1.</w:t>
            </w:r>
          </w:p>
        </w:tc>
        <w:tc>
          <w:tcPr>
            <w:tcW w:w="9212" w:type="dxa"/>
            <w:tcBorders>
              <w:top w:val="nil"/>
              <w:left w:val="nil"/>
              <w:bottom w:val="single" w:sz="8" w:space="0" w:color="auto"/>
              <w:right w:val="single" w:sz="8" w:space="0" w:color="auto"/>
            </w:tcBorders>
            <w:tcMar>
              <w:top w:w="0" w:type="dxa"/>
              <w:left w:w="108" w:type="dxa"/>
              <w:bottom w:w="0" w:type="dxa"/>
              <w:right w:w="108" w:type="dxa"/>
            </w:tcMar>
            <w:hideMark/>
          </w:tcPr>
          <w:p w14:paraId="7A9207D8" w14:textId="77777777" w:rsidR="00245CAC" w:rsidRPr="00F511FC" w:rsidRDefault="00245CAC" w:rsidP="00684FF5">
            <w:pPr>
              <w:spacing w:after="0"/>
              <w:jc w:val="both"/>
              <w:rPr>
                <w:rFonts w:ascii="Arial" w:hAnsi="Arial" w:cs="Arial"/>
                <w:b/>
                <w:bCs/>
                <w:sz w:val="24"/>
                <w:szCs w:val="24"/>
              </w:rPr>
            </w:pPr>
            <w:r w:rsidRPr="00F511FC">
              <w:rPr>
                <w:rFonts w:ascii="Arial" w:hAnsi="Arial" w:cs="Arial"/>
                <w:sz w:val="24"/>
                <w:szCs w:val="24"/>
              </w:rPr>
              <w:t xml:space="preserve">Projektinių pasiūlymų parengimas, derinimas, viešinimas (įskaitant reikalingų topografinių planų (nuotraukų) parengimą, </w:t>
            </w:r>
            <w:r w:rsidRPr="00F511FC">
              <w:rPr>
                <w:rFonts w:ascii="Arial" w:hAnsi="Arial" w:cs="Arial"/>
                <w:kern w:val="2"/>
                <w:sz w:val="24"/>
                <w:szCs w:val="24"/>
              </w:rPr>
              <w:t xml:space="preserve">prisijungimo sąlygų ir specialiųjų reikalavimų gavimą, pagal teisės aktus privalomų tyrimų atlikimą, </w:t>
            </w:r>
            <w:r w:rsidRPr="00F511FC">
              <w:rPr>
                <w:rFonts w:ascii="Arial" w:hAnsi="Arial" w:cs="Arial"/>
                <w:sz w:val="24"/>
                <w:szCs w:val="24"/>
              </w:rPr>
              <w:t>statybą leidžiančio dokumento gavimą ir kt. su projektinių pasiūlymų parengimu susijusios paslaugos, nurodytos teisės aktuose)</w:t>
            </w:r>
          </w:p>
        </w:tc>
      </w:tr>
      <w:tr w:rsidR="00245CAC" w:rsidRPr="00F511FC" w14:paraId="168B467B" w14:textId="77777777" w:rsidTr="00684FF5">
        <w:trPr>
          <w:trHeight w:val="37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3F2A0" w14:textId="77777777"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2.</w:t>
            </w:r>
          </w:p>
        </w:tc>
        <w:tc>
          <w:tcPr>
            <w:tcW w:w="9212" w:type="dxa"/>
            <w:tcBorders>
              <w:top w:val="nil"/>
              <w:left w:val="nil"/>
              <w:bottom w:val="single" w:sz="8" w:space="0" w:color="auto"/>
              <w:right w:val="single" w:sz="8" w:space="0" w:color="auto"/>
            </w:tcBorders>
            <w:tcMar>
              <w:top w:w="0" w:type="dxa"/>
              <w:left w:w="108" w:type="dxa"/>
              <w:bottom w:w="0" w:type="dxa"/>
              <w:right w:w="108" w:type="dxa"/>
            </w:tcMar>
            <w:hideMark/>
          </w:tcPr>
          <w:p w14:paraId="3B8FCBD4" w14:textId="5E4740C4"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Supaprastinto statybos projekto parengimas (įskaitant būtinus atlikti tyrimus pagal teisės aktų reikalavimus)</w:t>
            </w:r>
            <w:r w:rsidR="001C2707">
              <w:rPr>
                <w:rFonts w:ascii="Arial" w:hAnsi="Arial" w:cs="Arial"/>
                <w:sz w:val="24"/>
                <w:szCs w:val="24"/>
              </w:rPr>
              <w:t xml:space="preserve">. </w:t>
            </w:r>
            <w:r w:rsidRPr="00F511FC">
              <w:rPr>
                <w:rFonts w:ascii="Arial" w:hAnsi="Arial" w:cs="Arial"/>
                <w:sz w:val="24"/>
                <w:szCs w:val="24"/>
              </w:rPr>
              <w:t xml:space="preserve"> </w:t>
            </w:r>
          </w:p>
        </w:tc>
      </w:tr>
    </w:tbl>
    <w:p w14:paraId="42B869B0" w14:textId="77777777" w:rsidR="00245CAC" w:rsidRPr="00F511FC" w:rsidRDefault="00245CAC" w:rsidP="00245CAC">
      <w:pPr>
        <w:pStyle w:val="Sraopastraipa"/>
        <w:spacing w:after="0"/>
        <w:ind w:left="0" w:firstLine="709"/>
        <w:jc w:val="both"/>
        <w:rPr>
          <w:rFonts w:ascii="Arial" w:hAnsi="Arial" w:cs="Arial"/>
          <w:b/>
          <w:bCs/>
          <w:sz w:val="24"/>
          <w:szCs w:val="24"/>
        </w:rPr>
      </w:pPr>
    </w:p>
    <w:p w14:paraId="37BB703C" w14:textId="0C6F5D35" w:rsidR="00245CAC" w:rsidRDefault="00245CAC" w:rsidP="00245CAC">
      <w:pPr>
        <w:pStyle w:val="Sraopastraipa"/>
        <w:spacing w:after="0"/>
        <w:ind w:left="0" w:firstLine="709"/>
        <w:jc w:val="both"/>
        <w:rPr>
          <w:rFonts w:ascii="Arial" w:hAnsi="Arial" w:cs="Arial"/>
          <w:sz w:val="24"/>
          <w:szCs w:val="24"/>
        </w:rPr>
      </w:pPr>
      <w:r w:rsidRPr="00F511FC">
        <w:rPr>
          <w:rFonts w:ascii="Arial" w:hAnsi="Arial" w:cs="Arial"/>
          <w:b/>
          <w:bCs/>
          <w:sz w:val="24"/>
          <w:szCs w:val="24"/>
        </w:rPr>
        <w:t>Paslaugų teikimo terminas:</w:t>
      </w:r>
      <w:r w:rsidRPr="00F511FC">
        <w:rPr>
          <w:rFonts w:ascii="Arial" w:hAnsi="Arial" w:cs="Arial"/>
          <w:sz w:val="24"/>
          <w:szCs w:val="24"/>
        </w:rPr>
        <w:t xml:space="preserve"> terminas nuo pirkimo sutarties įsigaliojimo dienos  ne daugiau kaip 1</w:t>
      </w:r>
      <w:r w:rsidR="009A7331">
        <w:rPr>
          <w:rFonts w:ascii="Arial" w:hAnsi="Arial" w:cs="Arial"/>
          <w:sz w:val="24"/>
          <w:szCs w:val="24"/>
        </w:rPr>
        <w:t>2</w:t>
      </w:r>
      <w:r w:rsidRPr="00F511FC">
        <w:rPr>
          <w:rFonts w:ascii="Arial" w:hAnsi="Arial" w:cs="Arial"/>
          <w:sz w:val="24"/>
          <w:szCs w:val="24"/>
        </w:rPr>
        <w:t xml:space="preserve">0 </w:t>
      </w:r>
      <w:r w:rsidR="00C56AE9">
        <w:rPr>
          <w:rFonts w:ascii="Arial" w:hAnsi="Arial" w:cs="Arial"/>
          <w:sz w:val="24"/>
          <w:szCs w:val="24"/>
        </w:rPr>
        <w:t xml:space="preserve">kalendorinių </w:t>
      </w:r>
      <w:r w:rsidRPr="00F511FC">
        <w:rPr>
          <w:rFonts w:ascii="Arial" w:hAnsi="Arial" w:cs="Arial"/>
          <w:sz w:val="24"/>
          <w:szCs w:val="24"/>
        </w:rPr>
        <w:t>dienų nuo pirkimo sutarties įsigaliojimo dienos.</w:t>
      </w:r>
      <w:r>
        <w:rPr>
          <w:rFonts w:ascii="Arial" w:hAnsi="Arial" w:cs="Arial"/>
          <w:sz w:val="24"/>
          <w:szCs w:val="24"/>
        </w:rPr>
        <w:t xml:space="preserve"> </w:t>
      </w:r>
    </w:p>
    <w:p w14:paraId="2CCD8BD5" w14:textId="77777777" w:rsidR="00245CAC" w:rsidRPr="00F90307" w:rsidRDefault="00245CAC" w:rsidP="00245CAC">
      <w:pPr>
        <w:pStyle w:val="Sraopastraipa"/>
        <w:spacing w:after="0"/>
        <w:ind w:left="0" w:firstLine="709"/>
        <w:jc w:val="both"/>
        <w:rPr>
          <w:rFonts w:ascii="Arial" w:hAnsi="Arial" w:cs="Arial"/>
          <w:sz w:val="24"/>
          <w:szCs w:val="24"/>
        </w:rPr>
      </w:pPr>
    </w:p>
    <w:p w14:paraId="647A42A4" w14:textId="77777777" w:rsidR="00245CAC" w:rsidRPr="00F90307" w:rsidRDefault="00245CAC" w:rsidP="00245CAC">
      <w:pPr>
        <w:pStyle w:val="Sraopastraipa"/>
        <w:keepNext/>
        <w:spacing w:after="0"/>
        <w:ind w:left="0" w:firstLine="709"/>
        <w:jc w:val="both"/>
        <w:rPr>
          <w:rFonts w:ascii="Arial" w:hAnsi="Arial" w:cs="Arial"/>
          <w:sz w:val="24"/>
          <w:szCs w:val="24"/>
        </w:rPr>
      </w:pPr>
      <w:r w:rsidRPr="00F90307">
        <w:rPr>
          <w:rFonts w:ascii="Arial" w:hAnsi="Arial" w:cs="Arial"/>
          <w:sz w:val="24"/>
          <w:szCs w:val="24"/>
        </w:rPr>
        <w:t>PRIDEDAMA:</w:t>
      </w:r>
    </w:p>
    <w:p w14:paraId="415B8CBB" w14:textId="13872716" w:rsidR="00245CAC" w:rsidRPr="00F90307" w:rsidRDefault="00245CAC" w:rsidP="00245CAC">
      <w:pPr>
        <w:pStyle w:val="Sraopastraipa"/>
        <w:keepNext/>
        <w:numPr>
          <w:ilvl w:val="0"/>
          <w:numId w:val="4"/>
        </w:numPr>
        <w:spacing w:after="0"/>
        <w:ind w:left="0" w:firstLine="709"/>
        <w:jc w:val="both"/>
        <w:rPr>
          <w:rFonts w:ascii="Arial" w:hAnsi="Arial" w:cs="Arial"/>
          <w:sz w:val="24"/>
          <w:szCs w:val="24"/>
        </w:rPr>
      </w:pPr>
      <w:r>
        <w:rPr>
          <w:rFonts w:ascii="Arial" w:hAnsi="Arial" w:cs="Arial"/>
          <w:sz w:val="24"/>
          <w:szCs w:val="24"/>
        </w:rPr>
        <w:t>Techninė</w:t>
      </w:r>
      <w:r w:rsidRPr="00F90307">
        <w:rPr>
          <w:rFonts w:ascii="Arial" w:hAnsi="Arial" w:cs="Arial"/>
          <w:sz w:val="24"/>
          <w:szCs w:val="24"/>
        </w:rPr>
        <w:t xml:space="preserve"> užduotis </w:t>
      </w:r>
      <w:r w:rsidRPr="005A59A0">
        <w:rPr>
          <w:rFonts w:ascii="Arial" w:hAnsi="Arial" w:cs="Arial"/>
          <w:sz w:val="24"/>
          <w:szCs w:val="24"/>
        </w:rPr>
        <w:t>su priedais (</w:t>
      </w:r>
      <w:r w:rsidR="00F10B44">
        <w:rPr>
          <w:rFonts w:ascii="Arial" w:hAnsi="Arial" w:cs="Arial"/>
          <w:sz w:val="24"/>
          <w:szCs w:val="24"/>
        </w:rPr>
        <w:t>3</w:t>
      </w:r>
      <w:r w:rsidRPr="005A59A0">
        <w:rPr>
          <w:rFonts w:ascii="Arial" w:hAnsi="Arial" w:cs="Arial"/>
          <w:sz w:val="24"/>
          <w:szCs w:val="24"/>
        </w:rPr>
        <w:t xml:space="preserve"> dokumentai). </w:t>
      </w:r>
    </w:p>
    <w:p w14:paraId="2FCC7372" w14:textId="78AF6AE9" w:rsidR="008674AB" w:rsidRDefault="008674AB" w:rsidP="00245CAC"/>
    <w:sectPr w:rsidR="008674A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D0A23"/>
    <w:multiLevelType w:val="multilevel"/>
    <w:tmpl w:val="A8A423B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56501264"/>
    <w:multiLevelType w:val="hybridMultilevel"/>
    <w:tmpl w:val="DEE0DD06"/>
    <w:lvl w:ilvl="0" w:tplc="59B83D9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697D31FE"/>
    <w:multiLevelType w:val="multilevel"/>
    <w:tmpl w:val="A1466512"/>
    <w:lvl w:ilvl="0">
      <w:start w:val="1"/>
      <w:numFmt w:val="decimal"/>
      <w:lvlText w:val="%1."/>
      <w:lvlJc w:val="left"/>
      <w:pPr>
        <w:ind w:left="374" w:hanging="360"/>
      </w:pPr>
      <w:rPr>
        <w:rFonts w:hint="default"/>
      </w:rPr>
    </w:lvl>
    <w:lvl w:ilvl="1">
      <w:start w:val="1"/>
      <w:numFmt w:val="decimal"/>
      <w:isLgl/>
      <w:lvlText w:val="%1.%2."/>
      <w:lvlJc w:val="left"/>
      <w:pPr>
        <w:ind w:left="734" w:hanging="720"/>
      </w:pPr>
      <w:rPr>
        <w:rFonts w:hint="default"/>
        <w:b w:val="0"/>
        <w:bCs w:val="0"/>
      </w:rPr>
    </w:lvl>
    <w:lvl w:ilvl="2">
      <w:start w:val="1"/>
      <w:numFmt w:val="decimal"/>
      <w:isLgl/>
      <w:lvlText w:val="%1.%2.%3."/>
      <w:lvlJc w:val="left"/>
      <w:pPr>
        <w:ind w:left="734" w:hanging="720"/>
      </w:pPr>
      <w:rPr>
        <w:rFonts w:hint="default"/>
      </w:rPr>
    </w:lvl>
    <w:lvl w:ilvl="3">
      <w:start w:val="1"/>
      <w:numFmt w:val="decimal"/>
      <w:isLgl/>
      <w:lvlText w:val="%1.%2.%3.%4."/>
      <w:lvlJc w:val="left"/>
      <w:pPr>
        <w:ind w:left="1094" w:hanging="108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454" w:hanging="144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814" w:hanging="1800"/>
      </w:pPr>
      <w:rPr>
        <w:rFonts w:hint="default"/>
      </w:rPr>
    </w:lvl>
    <w:lvl w:ilvl="8">
      <w:start w:val="1"/>
      <w:numFmt w:val="decimal"/>
      <w:isLgl/>
      <w:lvlText w:val="%1.%2.%3.%4.%5.%6.%7.%8.%9."/>
      <w:lvlJc w:val="left"/>
      <w:pPr>
        <w:ind w:left="2174" w:hanging="2160"/>
      </w:pPr>
      <w:rPr>
        <w:rFonts w:hint="default"/>
      </w:rPr>
    </w:lvl>
  </w:abstractNum>
  <w:abstractNum w:abstractNumId="3"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7D4B7795"/>
    <w:multiLevelType w:val="multilevel"/>
    <w:tmpl w:val="B3ECD8B4"/>
    <w:lvl w:ilvl="0">
      <w:start w:val="3"/>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58750561">
    <w:abstractNumId w:val="2"/>
  </w:num>
  <w:num w:numId="2" w16cid:durableId="190487106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131363">
    <w:abstractNumId w:val="0"/>
  </w:num>
  <w:num w:numId="4" w16cid:durableId="1106198633">
    <w:abstractNumId w:val="1"/>
  </w:num>
  <w:num w:numId="5" w16cid:durableId="1949850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56C"/>
    <w:rsid w:val="000111E9"/>
    <w:rsid w:val="000C5DFA"/>
    <w:rsid w:val="001210BF"/>
    <w:rsid w:val="001C2707"/>
    <w:rsid w:val="001E1426"/>
    <w:rsid w:val="00245CAC"/>
    <w:rsid w:val="002D2BA1"/>
    <w:rsid w:val="00303276"/>
    <w:rsid w:val="003279A2"/>
    <w:rsid w:val="003C1AD5"/>
    <w:rsid w:val="0043709D"/>
    <w:rsid w:val="0044559A"/>
    <w:rsid w:val="00454F66"/>
    <w:rsid w:val="004572FC"/>
    <w:rsid w:val="00484DCF"/>
    <w:rsid w:val="004A2EB6"/>
    <w:rsid w:val="004A456C"/>
    <w:rsid w:val="004B5630"/>
    <w:rsid w:val="004B56A8"/>
    <w:rsid w:val="004C6B73"/>
    <w:rsid w:val="004E2E43"/>
    <w:rsid w:val="0058006B"/>
    <w:rsid w:val="005A59A0"/>
    <w:rsid w:val="00607802"/>
    <w:rsid w:val="00616B8F"/>
    <w:rsid w:val="0063514B"/>
    <w:rsid w:val="00642F4F"/>
    <w:rsid w:val="00677B69"/>
    <w:rsid w:val="006831E4"/>
    <w:rsid w:val="00693228"/>
    <w:rsid w:val="006D0073"/>
    <w:rsid w:val="006E3CCD"/>
    <w:rsid w:val="00777E7B"/>
    <w:rsid w:val="007E6416"/>
    <w:rsid w:val="00837033"/>
    <w:rsid w:val="008674AB"/>
    <w:rsid w:val="00920637"/>
    <w:rsid w:val="009236E4"/>
    <w:rsid w:val="0096178F"/>
    <w:rsid w:val="009A7331"/>
    <w:rsid w:val="009B35A9"/>
    <w:rsid w:val="009F207D"/>
    <w:rsid w:val="00A425B9"/>
    <w:rsid w:val="00A529B5"/>
    <w:rsid w:val="00A5657A"/>
    <w:rsid w:val="00AD7BBF"/>
    <w:rsid w:val="00B5736D"/>
    <w:rsid w:val="00BA4035"/>
    <w:rsid w:val="00BD4D30"/>
    <w:rsid w:val="00BF7A61"/>
    <w:rsid w:val="00C02E95"/>
    <w:rsid w:val="00C50EFF"/>
    <w:rsid w:val="00C55788"/>
    <w:rsid w:val="00C56AE9"/>
    <w:rsid w:val="00CF2CF0"/>
    <w:rsid w:val="00D72629"/>
    <w:rsid w:val="00D93671"/>
    <w:rsid w:val="00D96EB4"/>
    <w:rsid w:val="00DD0AB4"/>
    <w:rsid w:val="00E06874"/>
    <w:rsid w:val="00E22D82"/>
    <w:rsid w:val="00E26B39"/>
    <w:rsid w:val="00EC6FBD"/>
    <w:rsid w:val="00F04022"/>
    <w:rsid w:val="00F10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7686"/>
  <w15:chartTrackingRefBased/>
  <w15:docId w15:val="{7000BDD5-02AC-4E5F-BD99-A2367D4E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63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A4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4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45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45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45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45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45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45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45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45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45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45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45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45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45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45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45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45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4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45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45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45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45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456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4A456C"/>
    <w:pPr>
      <w:ind w:left="720"/>
      <w:contextualSpacing/>
    </w:pPr>
  </w:style>
  <w:style w:type="character" w:styleId="Rykuspabraukimas">
    <w:name w:val="Intense Emphasis"/>
    <w:basedOn w:val="Numatytasispastraiposriftas"/>
    <w:uiPriority w:val="21"/>
    <w:qFormat/>
    <w:rsid w:val="004A456C"/>
    <w:rPr>
      <w:i/>
      <w:iCs/>
      <w:color w:val="0F4761" w:themeColor="accent1" w:themeShade="BF"/>
    </w:rPr>
  </w:style>
  <w:style w:type="paragraph" w:styleId="Iskirtacitata">
    <w:name w:val="Intense Quote"/>
    <w:basedOn w:val="prastasis"/>
    <w:next w:val="prastasis"/>
    <w:link w:val="IskirtacitataDiagrama"/>
    <w:uiPriority w:val="30"/>
    <w:qFormat/>
    <w:rsid w:val="004A4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456C"/>
    <w:rPr>
      <w:i/>
      <w:iCs/>
      <w:color w:val="0F4761" w:themeColor="accent1" w:themeShade="BF"/>
    </w:rPr>
  </w:style>
  <w:style w:type="character" w:styleId="Rykinuoroda">
    <w:name w:val="Intense Reference"/>
    <w:basedOn w:val="Numatytasispastraiposriftas"/>
    <w:uiPriority w:val="32"/>
    <w:qFormat/>
    <w:rsid w:val="004A456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4B5630"/>
  </w:style>
  <w:style w:type="paragraph" w:customStyle="1" w:styleId="TableParagraph">
    <w:name w:val="Table Paragraph"/>
    <w:basedOn w:val="prastasis"/>
    <w:uiPriority w:val="1"/>
    <w:qFormat/>
    <w:rsid w:val="00245CAC"/>
    <w:pPr>
      <w:widowControl w:val="0"/>
      <w:autoSpaceDE w:val="0"/>
      <w:autoSpaceDN w:val="0"/>
      <w:spacing w:after="0" w:line="240" w:lineRule="auto"/>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1090</TotalTime>
  <Pages>7</Pages>
  <Words>2587</Words>
  <Characters>14748</Characters>
  <Application>Microsoft Office Word</Application>
  <DocSecurity>0</DocSecurity>
  <Lines>122</Lines>
  <Paragraphs>34</Paragraphs>
  <ScaleCrop>false</ScaleCrop>
  <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Venckutė</dc:creator>
  <cp:keywords/>
  <dc:description/>
  <cp:lastModifiedBy>Milda Januškaitė</cp:lastModifiedBy>
  <cp:revision>19</cp:revision>
  <dcterms:created xsi:type="dcterms:W3CDTF">2026-04-03T09:06:00Z</dcterms:created>
  <dcterms:modified xsi:type="dcterms:W3CDTF">2026-04-22T12:58:00Z</dcterms:modified>
</cp:coreProperties>
</file>